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E23E" w14:textId="6E77F3BB" w:rsidR="00481204" w:rsidRPr="00502A3F" w:rsidRDefault="00481204" w:rsidP="00FD27E0">
      <w:pPr>
        <w:rPr>
          <w:rFonts w:ascii="Arial" w:eastAsia="Times New Roman" w:hAnsi="Arial" w:cs="Arial"/>
          <w:color w:val="EE0000"/>
          <w:kern w:val="0"/>
          <w14:ligatures w14:val="none"/>
        </w:rPr>
      </w:pPr>
      <w:r w:rsidRPr="00502A3F">
        <w:rPr>
          <w:rFonts w:ascii="Arial" w:eastAsia="Times New Roman" w:hAnsi="Arial" w:cs="Arial"/>
          <w:color w:val="EE0000"/>
          <w:kern w:val="0"/>
          <w14:ligatures w14:val="none"/>
        </w:rPr>
        <w:t>Date</w:t>
      </w:r>
    </w:p>
    <w:p w14:paraId="3E3A973C" w14:textId="77777777" w:rsidR="00481204" w:rsidRPr="00502A3F" w:rsidRDefault="00481204" w:rsidP="00FD27E0">
      <w:pPr>
        <w:rPr>
          <w:rFonts w:ascii="Arial" w:eastAsia="Times New Roman" w:hAnsi="Arial" w:cs="Arial"/>
          <w:color w:val="000000"/>
          <w:kern w:val="0"/>
          <w14:ligatures w14:val="none"/>
        </w:rPr>
      </w:pPr>
    </w:p>
    <w:p w14:paraId="0FB2D82A" w14:textId="7D58C880" w:rsidR="00FD27E0" w:rsidRPr="00502A3F" w:rsidRDefault="003E6487" w:rsidP="00FD27E0">
      <w:pPr>
        <w:rPr>
          <w:rFonts w:ascii="Arial" w:eastAsia="Times New Roman" w:hAnsi="Arial" w:cs="Arial"/>
          <w:color w:val="FF0000"/>
          <w:kern w:val="0"/>
          <w14:ligatures w14:val="none"/>
        </w:rPr>
      </w:pPr>
      <w:r w:rsidRPr="00502A3F">
        <w:rPr>
          <w:rFonts w:ascii="Arial" w:eastAsia="Times New Roman" w:hAnsi="Arial" w:cs="Arial"/>
          <w:color w:val="000000"/>
          <w:kern w:val="0"/>
          <w14:ligatures w14:val="none"/>
        </w:rPr>
        <w:t xml:space="preserve">Hello </w:t>
      </w:r>
      <w:r w:rsidR="00044C91" w:rsidRPr="00502A3F">
        <w:rPr>
          <w:rFonts w:ascii="Arial" w:eastAsia="Times New Roman" w:hAnsi="Arial" w:cs="Arial"/>
          <w:color w:val="000000"/>
          <w:kern w:val="0"/>
          <w14:ligatures w14:val="none"/>
        </w:rPr>
        <w:t>(</w:t>
      </w:r>
      <w:r w:rsidRPr="00502A3F">
        <w:rPr>
          <w:rFonts w:ascii="Arial" w:eastAsia="Times New Roman" w:hAnsi="Arial" w:cs="Arial"/>
          <w:color w:val="FF0000"/>
          <w:kern w:val="0"/>
          <w14:ligatures w14:val="none"/>
        </w:rPr>
        <w:t>Representative/Senator __________________</w:t>
      </w:r>
      <w:r w:rsidR="00044C91" w:rsidRPr="00502A3F">
        <w:rPr>
          <w:rFonts w:ascii="Arial" w:eastAsia="Times New Roman" w:hAnsi="Arial" w:cs="Arial"/>
          <w:color w:val="FF0000"/>
          <w:kern w:val="0"/>
          <w14:ligatures w14:val="none"/>
        </w:rPr>
        <w:t>):</w:t>
      </w:r>
    </w:p>
    <w:p w14:paraId="65248FCD" w14:textId="77777777" w:rsidR="005270C0" w:rsidRPr="00502A3F" w:rsidRDefault="005270C0" w:rsidP="00FD27E0">
      <w:pPr>
        <w:rPr>
          <w:rFonts w:ascii="Arial" w:eastAsia="Times New Roman" w:hAnsi="Arial" w:cs="Arial"/>
          <w:color w:val="000000"/>
          <w:kern w:val="0"/>
          <w14:ligatures w14:val="none"/>
        </w:rPr>
      </w:pPr>
    </w:p>
    <w:p w14:paraId="495EBA5D" w14:textId="75EFDCEB" w:rsidR="00BC4A6F" w:rsidRPr="00502A3F" w:rsidRDefault="00FD27E0" w:rsidP="00FD27E0">
      <w:pPr>
        <w:rPr>
          <w:rFonts w:ascii="Arial" w:eastAsia="Times New Roman" w:hAnsi="Arial" w:cs="Arial"/>
          <w:color w:val="141712"/>
          <w:kern w:val="0"/>
          <w14:ligatures w14:val="none"/>
        </w:rPr>
      </w:pPr>
      <w:r w:rsidRPr="00502A3F">
        <w:rPr>
          <w:rFonts w:ascii="Arial" w:eastAsia="Times New Roman" w:hAnsi="Arial" w:cs="Arial"/>
          <w:color w:val="000000"/>
          <w:kern w:val="0"/>
          <w14:ligatures w14:val="none"/>
        </w:rPr>
        <w:t xml:space="preserve">I am asking for </w:t>
      </w:r>
      <w:r w:rsidR="005270C0" w:rsidRPr="00502A3F">
        <w:rPr>
          <w:rFonts w:ascii="Arial" w:eastAsia="Times New Roman" w:hAnsi="Arial" w:cs="Arial"/>
          <w:color w:val="000000" w:themeColor="text1"/>
          <w:kern w:val="0"/>
          <w14:ligatures w14:val="none"/>
        </w:rPr>
        <w:t>you</w:t>
      </w:r>
      <w:r w:rsidR="00744A2F" w:rsidRPr="00502A3F">
        <w:rPr>
          <w:rFonts w:ascii="Arial" w:eastAsia="Times New Roman" w:hAnsi="Arial" w:cs="Arial"/>
          <w:color w:val="000000" w:themeColor="text1"/>
          <w:kern w:val="0"/>
          <w14:ligatures w14:val="none"/>
        </w:rPr>
        <w:t>r</w:t>
      </w:r>
      <w:r w:rsidR="005270C0" w:rsidRPr="00502A3F">
        <w:rPr>
          <w:rFonts w:ascii="Arial" w:eastAsia="Times New Roman" w:hAnsi="Arial" w:cs="Arial"/>
          <w:color w:val="000000" w:themeColor="text1"/>
          <w:kern w:val="0"/>
          <w14:ligatures w14:val="none"/>
        </w:rPr>
        <w:t xml:space="preserve"> </w:t>
      </w:r>
      <w:r w:rsidR="00744A2F" w:rsidRPr="00502A3F">
        <w:rPr>
          <w:rFonts w:ascii="Arial" w:eastAsia="Times New Roman" w:hAnsi="Arial" w:cs="Arial"/>
          <w:color w:val="000000" w:themeColor="text1"/>
          <w:kern w:val="0"/>
          <w14:ligatures w14:val="none"/>
        </w:rPr>
        <w:t>support for</w:t>
      </w:r>
      <w:r w:rsidR="000E7173" w:rsidRPr="00502A3F">
        <w:rPr>
          <w:rFonts w:ascii="Arial" w:eastAsia="Times New Roman" w:hAnsi="Arial" w:cs="Arial"/>
          <w:color w:val="000000"/>
          <w:kern w:val="0"/>
          <w14:ligatures w14:val="none"/>
        </w:rPr>
        <w:t xml:space="preserve"> (</w:t>
      </w:r>
      <w:r w:rsidR="007D0E2F" w:rsidRPr="00502A3F">
        <w:rPr>
          <w:rFonts w:ascii="Arial" w:eastAsia="Times New Roman" w:hAnsi="Arial" w:cs="Arial"/>
          <w:color w:val="FF0000"/>
          <w:kern w:val="0"/>
          <w14:ligatures w14:val="none"/>
        </w:rPr>
        <w:t>HR 4475</w:t>
      </w:r>
      <w:r w:rsidR="005270C0" w:rsidRPr="00502A3F">
        <w:rPr>
          <w:rFonts w:ascii="Arial" w:eastAsia="Times New Roman" w:hAnsi="Arial" w:cs="Arial"/>
          <w:color w:val="FF0000"/>
          <w:kern w:val="0"/>
          <w14:ligatures w14:val="none"/>
        </w:rPr>
        <w:t>/</w:t>
      </w:r>
      <w:r w:rsidR="000E7173" w:rsidRPr="00502A3F">
        <w:rPr>
          <w:rFonts w:ascii="Arial" w:eastAsia="Times New Roman" w:hAnsi="Arial" w:cs="Arial"/>
          <w:color w:val="FF0000"/>
          <w:kern w:val="0"/>
          <w14:ligatures w14:val="none"/>
        </w:rPr>
        <w:t xml:space="preserve"> </w:t>
      </w:r>
      <w:r w:rsidR="005270C0" w:rsidRPr="00502A3F">
        <w:rPr>
          <w:rFonts w:ascii="Arial" w:eastAsia="Times New Roman" w:hAnsi="Arial" w:cs="Arial"/>
          <w:color w:val="FF0000"/>
          <w:kern w:val="0"/>
          <w14:ligatures w14:val="none"/>
        </w:rPr>
        <w:t xml:space="preserve">S </w:t>
      </w:r>
      <w:r w:rsidR="007D0E2F" w:rsidRPr="00502A3F">
        <w:rPr>
          <w:rFonts w:ascii="Arial" w:eastAsia="Times New Roman" w:hAnsi="Arial" w:cs="Arial"/>
          <w:color w:val="FF0000"/>
          <w:kern w:val="0"/>
          <w14:ligatures w14:val="none"/>
        </w:rPr>
        <w:t>2329</w:t>
      </w:r>
      <w:r w:rsidR="00044C91" w:rsidRPr="00502A3F">
        <w:rPr>
          <w:rFonts w:ascii="Arial" w:eastAsia="Times New Roman" w:hAnsi="Arial" w:cs="Arial"/>
          <w:color w:val="FF0000"/>
          <w:kern w:val="0"/>
          <w14:ligatures w14:val="none"/>
        </w:rPr>
        <w:t>)</w:t>
      </w:r>
      <w:r w:rsidRPr="00502A3F">
        <w:rPr>
          <w:rFonts w:ascii="Arial" w:eastAsia="Times New Roman" w:hAnsi="Arial" w:cs="Arial"/>
          <w:color w:val="000000"/>
          <w:kern w:val="0"/>
          <w14:ligatures w14:val="none"/>
        </w:rPr>
        <w:t>, The </w:t>
      </w:r>
      <w:r w:rsidRPr="00502A3F">
        <w:rPr>
          <w:rFonts w:ascii="Arial" w:eastAsia="Times New Roman" w:hAnsi="Arial" w:cs="Arial"/>
          <w:color w:val="141712"/>
          <w:kern w:val="0"/>
          <w14:ligatures w14:val="none"/>
        </w:rPr>
        <w:t>Medicare Orthotics and Prosthetics Patient-Centered Care Act.</w:t>
      </w:r>
      <w:r w:rsidR="007D0E2F" w:rsidRPr="00502A3F">
        <w:rPr>
          <w:rFonts w:ascii="Arial" w:eastAsia="Times New Roman" w:hAnsi="Arial" w:cs="Arial"/>
          <w:color w:val="141712"/>
          <w:kern w:val="0"/>
          <w14:ligatures w14:val="none"/>
        </w:rPr>
        <w:t xml:space="preserve"> </w:t>
      </w:r>
      <w:r w:rsidR="00BC4A6F" w:rsidRPr="00502A3F">
        <w:rPr>
          <w:rFonts w:ascii="Arial" w:eastAsia="Times New Roman" w:hAnsi="Arial" w:cs="Arial"/>
          <w:color w:val="141712"/>
          <w:kern w:val="0"/>
          <w14:ligatures w14:val="none"/>
        </w:rPr>
        <w:t xml:space="preserve">This legislation addresses </w:t>
      </w:r>
      <w:r w:rsidR="004A021C" w:rsidRPr="00502A3F">
        <w:rPr>
          <w:rFonts w:ascii="Arial" w:eastAsia="Times New Roman" w:hAnsi="Arial" w:cs="Arial"/>
          <w:color w:val="141712"/>
          <w:kern w:val="0"/>
          <w14:ligatures w14:val="none"/>
        </w:rPr>
        <w:t>three</w:t>
      </w:r>
      <w:r w:rsidR="00BC4A6F" w:rsidRPr="00502A3F">
        <w:rPr>
          <w:rFonts w:ascii="Arial" w:eastAsia="Times New Roman" w:hAnsi="Arial" w:cs="Arial"/>
          <w:color w:val="141712"/>
          <w:kern w:val="0"/>
          <w14:ligatures w14:val="none"/>
        </w:rPr>
        <w:t xml:space="preserve"> areas that will reduce fraud and improve access to medically necessary medical equipment through the Medicare program.</w:t>
      </w:r>
    </w:p>
    <w:p w14:paraId="088A3006" w14:textId="77777777" w:rsidR="00BC4A6F" w:rsidRPr="00502A3F" w:rsidRDefault="00BC4A6F" w:rsidP="00FD27E0">
      <w:pPr>
        <w:rPr>
          <w:rFonts w:ascii="Arial" w:eastAsia="Times New Roman" w:hAnsi="Arial" w:cs="Arial"/>
          <w:color w:val="141712"/>
          <w:kern w:val="0"/>
          <w14:ligatures w14:val="none"/>
        </w:rPr>
      </w:pPr>
    </w:p>
    <w:p w14:paraId="0A693D29" w14:textId="072039F1" w:rsidR="00BC4A6F" w:rsidRPr="00502A3F" w:rsidRDefault="00BC4A6F" w:rsidP="00FD27E0">
      <w:pPr>
        <w:rPr>
          <w:rFonts w:ascii="Arial" w:eastAsia="Times New Roman" w:hAnsi="Arial" w:cs="Arial"/>
          <w:b/>
          <w:bCs/>
          <w:color w:val="141712"/>
          <w:kern w:val="0"/>
          <w14:ligatures w14:val="none"/>
        </w:rPr>
      </w:pPr>
      <w:r w:rsidRPr="00502A3F">
        <w:rPr>
          <w:rFonts w:ascii="Arial" w:eastAsia="Times New Roman" w:hAnsi="Arial" w:cs="Arial"/>
          <w:b/>
          <w:bCs/>
          <w:color w:val="141712"/>
          <w:kern w:val="0"/>
          <w14:ligatures w14:val="none"/>
        </w:rPr>
        <w:t>Prohibition of Drop-Shipping Specific Categories of Orthoses</w:t>
      </w:r>
    </w:p>
    <w:p w14:paraId="5E6C1D7C" w14:textId="08E8703F" w:rsidR="00BC4A6F" w:rsidRPr="00502A3F" w:rsidRDefault="00BC4A6F" w:rsidP="00FD27E0">
      <w:pPr>
        <w:rPr>
          <w:rFonts w:ascii="Arial" w:eastAsia="Times New Roman" w:hAnsi="Arial" w:cs="Arial"/>
          <w:color w:val="141712"/>
          <w:kern w:val="0"/>
          <w14:ligatures w14:val="none"/>
        </w:rPr>
      </w:pPr>
      <w:r w:rsidRPr="00502A3F">
        <w:rPr>
          <w:rFonts w:ascii="Arial" w:eastAsia="Times New Roman" w:hAnsi="Arial" w:cs="Arial"/>
          <w:color w:val="141712"/>
          <w:kern w:val="0"/>
          <w14:ligatures w14:val="none"/>
        </w:rPr>
        <w:t>C</w:t>
      </w:r>
      <w:r w:rsidR="003751D4" w:rsidRPr="00502A3F">
        <w:rPr>
          <w:rFonts w:ascii="Arial" w:eastAsia="Times New Roman" w:hAnsi="Arial" w:cs="Arial"/>
          <w:color w:val="141712"/>
          <w:kern w:val="0"/>
          <w14:ligatures w14:val="none"/>
        </w:rPr>
        <w:t xml:space="preserve">onsistent with CMS’ recently announced efforts to </w:t>
      </w:r>
      <w:r w:rsidR="003751D4" w:rsidRPr="00502A3F">
        <w:rPr>
          <w:rFonts w:ascii="Arial" w:eastAsia="Times New Roman" w:hAnsi="Arial" w:cs="Arial"/>
          <w:i/>
          <w:iCs/>
          <w:color w:val="141712"/>
          <w:kern w:val="0"/>
          <w14:ligatures w14:val="none"/>
        </w:rPr>
        <w:t xml:space="preserve">CRUSH </w:t>
      </w:r>
      <w:r w:rsidR="003751D4" w:rsidRPr="00502A3F">
        <w:rPr>
          <w:rFonts w:ascii="Arial" w:eastAsia="Times New Roman" w:hAnsi="Arial" w:cs="Arial"/>
          <w:color w:val="141712"/>
          <w:kern w:val="0"/>
          <w14:ligatures w14:val="none"/>
        </w:rPr>
        <w:t>fraud, t</w:t>
      </w:r>
      <w:r w:rsidR="007D0E2F" w:rsidRPr="00502A3F">
        <w:rPr>
          <w:rFonts w:ascii="Arial" w:eastAsia="Times New Roman" w:hAnsi="Arial" w:cs="Arial"/>
          <w:color w:val="141712"/>
          <w:kern w:val="0"/>
          <w14:ligatures w14:val="none"/>
        </w:rPr>
        <w:t xml:space="preserve">his legislation </w:t>
      </w:r>
      <w:r w:rsidR="003751D4" w:rsidRPr="00502A3F">
        <w:rPr>
          <w:rFonts w:ascii="Arial" w:eastAsia="Times New Roman" w:hAnsi="Arial" w:cs="Arial"/>
          <w:color w:val="141712"/>
          <w:kern w:val="0"/>
          <w14:ligatures w14:val="none"/>
        </w:rPr>
        <w:t>prohibits drop-shipping of custom fabricated and custom fit</w:t>
      </w:r>
      <w:r w:rsidRPr="00502A3F">
        <w:rPr>
          <w:rFonts w:ascii="Arial" w:eastAsia="Times New Roman" w:hAnsi="Arial" w:cs="Arial"/>
          <w:color w:val="141712"/>
          <w:kern w:val="0"/>
          <w14:ligatures w14:val="none"/>
        </w:rPr>
        <w:t xml:space="preserve">ted </w:t>
      </w:r>
      <w:r w:rsidR="003751D4" w:rsidRPr="00502A3F">
        <w:rPr>
          <w:rFonts w:ascii="Arial" w:eastAsia="Times New Roman" w:hAnsi="Arial" w:cs="Arial"/>
          <w:color w:val="141712"/>
          <w:kern w:val="0"/>
          <w14:ligatures w14:val="none"/>
        </w:rPr>
        <w:t xml:space="preserve">orthoses to Medicare beneficiaries, a practice that has allowed dishonest suppliers to prey on Medicare beneficiaries by marketing and supplying orthoses without the benefit of evaluation, fitting and </w:t>
      </w:r>
      <w:r w:rsidRPr="00502A3F">
        <w:rPr>
          <w:rFonts w:ascii="Arial" w:eastAsia="Times New Roman" w:hAnsi="Arial" w:cs="Arial"/>
          <w:color w:val="141712"/>
          <w:kern w:val="0"/>
          <w14:ligatures w14:val="none"/>
        </w:rPr>
        <w:t xml:space="preserve">instructions for use </w:t>
      </w:r>
      <w:r w:rsidR="003751D4" w:rsidRPr="00502A3F">
        <w:rPr>
          <w:rFonts w:ascii="Arial" w:eastAsia="Times New Roman" w:hAnsi="Arial" w:cs="Arial"/>
          <w:color w:val="141712"/>
          <w:kern w:val="0"/>
          <w14:ligatures w14:val="none"/>
        </w:rPr>
        <w:t xml:space="preserve">by clinicians. </w:t>
      </w:r>
      <w:r w:rsidRPr="00502A3F">
        <w:rPr>
          <w:rFonts w:ascii="Arial" w:eastAsia="Times New Roman" w:hAnsi="Arial" w:cs="Arial"/>
          <w:color w:val="141712"/>
          <w:kern w:val="0"/>
          <w14:ligatures w14:val="none"/>
        </w:rPr>
        <w:t>Drop-shipping of these categories of orthoses would be prohibited</w:t>
      </w:r>
      <w:r w:rsidR="004A021C" w:rsidRPr="00502A3F">
        <w:rPr>
          <w:rFonts w:ascii="Arial" w:eastAsia="Times New Roman" w:hAnsi="Arial" w:cs="Arial"/>
          <w:color w:val="141712"/>
          <w:kern w:val="0"/>
          <w14:ligatures w14:val="none"/>
        </w:rPr>
        <w:t>.</w:t>
      </w:r>
      <w:r w:rsidRPr="00502A3F">
        <w:rPr>
          <w:rFonts w:ascii="Arial" w:eastAsia="Times New Roman" w:hAnsi="Arial" w:cs="Arial"/>
          <w:color w:val="141712"/>
          <w:kern w:val="0"/>
          <w14:ligatures w14:val="none"/>
        </w:rPr>
        <w:t xml:space="preserve"> </w:t>
      </w:r>
    </w:p>
    <w:p w14:paraId="68895D9D" w14:textId="77777777" w:rsidR="00BC4A6F" w:rsidRPr="00502A3F" w:rsidRDefault="00BC4A6F" w:rsidP="00FD27E0">
      <w:pPr>
        <w:rPr>
          <w:rFonts w:ascii="Arial" w:eastAsia="Times New Roman" w:hAnsi="Arial" w:cs="Arial"/>
          <w:color w:val="141712"/>
          <w:kern w:val="0"/>
          <w14:ligatures w14:val="none"/>
        </w:rPr>
      </w:pPr>
    </w:p>
    <w:p w14:paraId="51DED767" w14:textId="7C666458" w:rsidR="00D94453" w:rsidRPr="00502A3F" w:rsidRDefault="00D94453" w:rsidP="00FD27E0">
      <w:pPr>
        <w:rPr>
          <w:rFonts w:ascii="Arial" w:eastAsia="Times New Roman" w:hAnsi="Arial" w:cs="Arial"/>
          <w:b/>
          <w:bCs/>
          <w:color w:val="141712"/>
          <w:kern w:val="0"/>
          <w14:ligatures w14:val="none"/>
        </w:rPr>
      </w:pPr>
      <w:r w:rsidRPr="00502A3F">
        <w:rPr>
          <w:rFonts w:ascii="Arial" w:eastAsia="Times New Roman" w:hAnsi="Arial" w:cs="Arial"/>
          <w:b/>
          <w:bCs/>
          <w:color w:val="141712"/>
          <w:kern w:val="0"/>
          <w14:ligatures w14:val="none"/>
        </w:rPr>
        <w:t xml:space="preserve">Extends Competitive Bidding Program Exemptions to </w:t>
      </w:r>
      <w:r w:rsidR="00BC4A6F" w:rsidRPr="00502A3F">
        <w:rPr>
          <w:rFonts w:ascii="Arial" w:eastAsia="Times New Roman" w:hAnsi="Arial" w:cs="Arial"/>
          <w:b/>
          <w:bCs/>
          <w:color w:val="141712"/>
          <w:kern w:val="0"/>
          <w14:ligatures w14:val="none"/>
        </w:rPr>
        <w:t>Orthotists and Prosthetists</w:t>
      </w:r>
    </w:p>
    <w:p w14:paraId="3C6D91D3" w14:textId="1469B6F6" w:rsidR="00D94453" w:rsidRPr="00502A3F" w:rsidRDefault="00D94453" w:rsidP="00FD27E0">
      <w:pPr>
        <w:rPr>
          <w:rFonts w:ascii="Arial" w:eastAsia="Times New Roman" w:hAnsi="Arial" w:cs="Arial"/>
          <w:color w:val="141712"/>
          <w:kern w:val="0"/>
          <w14:ligatures w14:val="none"/>
        </w:rPr>
      </w:pPr>
      <w:r w:rsidRPr="00502A3F">
        <w:rPr>
          <w:rFonts w:ascii="Arial" w:eastAsia="Times New Roman" w:hAnsi="Arial" w:cs="Arial"/>
          <w:color w:val="141712"/>
          <w:kern w:val="0"/>
          <w14:ligatures w14:val="none"/>
        </w:rPr>
        <w:t xml:space="preserve">The Competitive Bidding Program (CBP) was designed to reduce costs for DME through the awarding of contracts to bidding suppliers to provide specific items to beneficiaries in a described geographic area.  On hold since January 1, 2024, CMS has announced the program will resume by January 1, 2028. CMS has added </w:t>
      </w:r>
      <w:r w:rsidR="00EA2FB6" w:rsidRPr="00502A3F">
        <w:rPr>
          <w:rFonts w:ascii="Arial" w:eastAsia="Times New Roman" w:hAnsi="Arial" w:cs="Arial"/>
          <w:color w:val="141712"/>
          <w:kern w:val="0"/>
          <w14:ligatures w14:val="none"/>
        </w:rPr>
        <w:t xml:space="preserve">several </w:t>
      </w:r>
      <w:r w:rsidRPr="00502A3F">
        <w:rPr>
          <w:rFonts w:ascii="Arial" w:eastAsia="Times New Roman" w:hAnsi="Arial" w:cs="Arial"/>
          <w:color w:val="141712"/>
          <w:kern w:val="0"/>
          <w14:ligatures w14:val="none"/>
        </w:rPr>
        <w:t>off-the-shelf orthoses to the list of included items. Previously the program allowed physician and specific non-physician suppliers an exemption to the program for items supplied to their patients.</w:t>
      </w:r>
      <w:r w:rsidR="00EA2FB6" w:rsidRPr="00502A3F">
        <w:rPr>
          <w:rFonts w:ascii="Arial" w:eastAsia="Times New Roman" w:hAnsi="Arial" w:cs="Arial"/>
          <w:color w:val="141712"/>
          <w:kern w:val="0"/>
          <w14:ligatures w14:val="none"/>
        </w:rPr>
        <w:t xml:space="preserve"> </w:t>
      </w:r>
      <w:r w:rsidRPr="00502A3F">
        <w:rPr>
          <w:rFonts w:ascii="Arial" w:eastAsia="Times New Roman" w:hAnsi="Arial" w:cs="Arial"/>
          <w:color w:val="141712"/>
          <w:kern w:val="0"/>
          <w14:ligatures w14:val="none"/>
        </w:rPr>
        <w:t xml:space="preserve">This legislation will extend that exemption to orthotists and prosthetists. Payment for these orthoses </w:t>
      </w:r>
      <w:r w:rsidR="004A021C" w:rsidRPr="00502A3F">
        <w:rPr>
          <w:rFonts w:ascii="Arial" w:eastAsia="Times New Roman" w:hAnsi="Arial" w:cs="Arial"/>
          <w:color w:val="141712"/>
          <w:kern w:val="0"/>
          <w14:ligatures w14:val="none"/>
        </w:rPr>
        <w:t>remains</w:t>
      </w:r>
      <w:r w:rsidRPr="00502A3F">
        <w:rPr>
          <w:rFonts w:ascii="Arial" w:eastAsia="Times New Roman" w:hAnsi="Arial" w:cs="Arial"/>
          <w:color w:val="141712"/>
          <w:kern w:val="0"/>
          <w14:ligatures w14:val="none"/>
        </w:rPr>
        <w:t xml:space="preserve"> at the Medicare Fee Schedule rate, so this extension will not increase costs.</w:t>
      </w:r>
    </w:p>
    <w:p w14:paraId="50357DC5" w14:textId="77777777" w:rsidR="00D94453" w:rsidRPr="00502A3F" w:rsidRDefault="00D94453" w:rsidP="00FD27E0">
      <w:pPr>
        <w:rPr>
          <w:rFonts w:ascii="Arial" w:eastAsia="Times New Roman" w:hAnsi="Arial" w:cs="Arial"/>
          <w:color w:val="141712"/>
          <w:kern w:val="0"/>
          <w14:ligatures w14:val="none"/>
        </w:rPr>
      </w:pPr>
    </w:p>
    <w:p w14:paraId="023E0EA3" w14:textId="10B351BF" w:rsidR="00BC4A6F" w:rsidRPr="00502A3F" w:rsidRDefault="00D94453" w:rsidP="00FD27E0">
      <w:pPr>
        <w:rPr>
          <w:rFonts w:ascii="Arial" w:eastAsia="Times New Roman" w:hAnsi="Arial" w:cs="Arial"/>
          <w:b/>
          <w:bCs/>
          <w:color w:val="141712"/>
          <w:kern w:val="0"/>
          <w14:ligatures w14:val="none"/>
        </w:rPr>
      </w:pPr>
      <w:r w:rsidRPr="00502A3F">
        <w:rPr>
          <w:rFonts w:ascii="Arial" w:eastAsia="Times New Roman" w:hAnsi="Arial" w:cs="Arial"/>
          <w:b/>
          <w:bCs/>
          <w:color w:val="141712"/>
          <w:kern w:val="0"/>
          <w14:ligatures w14:val="none"/>
        </w:rPr>
        <w:t>Exempts Medically Necessary Custom Fabricated and Custom Fitted Orthoses from the Reasonable Useful Lifetime Statute.</w:t>
      </w:r>
      <w:r w:rsidR="00BC4A6F" w:rsidRPr="00502A3F">
        <w:rPr>
          <w:rFonts w:ascii="Arial" w:eastAsia="Times New Roman" w:hAnsi="Arial" w:cs="Arial"/>
          <w:b/>
          <w:bCs/>
          <w:color w:val="141712"/>
          <w:kern w:val="0"/>
          <w14:ligatures w14:val="none"/>
        </w:rPr>
        <w:t xml:space="preserve"> </w:t>
      </w:r>
    </w:p>
    <w:p w14:paraId="617DC673" w14:textId="01FFE7DD" w:rsidR="00FD27E0" w:rsidRPr="00502A3F" w:rsidRDefault="007155C0" w:rsidP="00FD27E0">
      <w:pPr>
        <w:rPr>
          <w:rFonts w:ascii="Arial" w:eastAsia="Times New Roman" w:hAnsi="Arial" w:cs="Arial"/>
          <w:color w:val="141712"/>
          <w:kern w:val="0"/>
          <w14:ligatures w14:val="none"/>
        </w:rPr>
      </w:pPr>
      <w:r w:rsidRPr="00502A3F">
        <w:rPr>
          <w:rFonts w:ascii="Arial" w:eastAsia="Times New Roman" w:hAnsi="Arial" w:cs="Arial"/>
          <w:color w:val="141712"/>
          <w:kern w:val="0"/>
          <w14:ligatures w14:val="none"/>
        </w:rPr>
        <w:t>The ‘Reasonable Useful Lifetime</w:t>
      </w:r>
      <w:r w:rsidR="00D423A5" w:rsidRPr="00502A3F">
        <w:rPr>
          <w:rFonts w:ascii="Arial" w:eastAsia="Times New Roman" w:hAnsi="Arial" w:cs="Arial"/>
          <w:color w:val="141712"/>
          <w:kern w:val="0"/>
          <w14:ligatures w14:val="none"/>
        </w:rPr>
        <w:t>’</w:t>
      </w:r>
      <w:r w:rsidRPr="00502A3F">
        <w:rPr>
          <w:rFonts w:ascii="Arial" w:eastAsia="Times New Roman" w:hAnsi="Arial" w:cs="Arial"/>
          <w:color w:val="141712"/>
          <w:kern w:val="0"/>
          <w14:ligatures w14:val="none"/>
        </w:rPr>
        <w:t xml:space="preserve"> statute was applied during rulemaking over 30 years ago and prevents payment for </w:t>
      </w:r>
      <w:r w:rsidR="007D0E2F" w:rsidRPr="00502A3F">
        <w:rPr>
          <w:rFonts w:ascii="Arial" w:eastAsia="Times New Roman" w:hAnsi="Arial" w:cs="Arial"/>
          <w:color w:val="141712"/>
          <w:kern w:val="0"/>
          <w14:ligatures w14:val="none"/>
        </w:rPr>
        <w:t>replacement orthoses</w:t>
      </w:r>
      <w:r w:rsidRPr="00502A3F">
        <w:rPr>
          <w:rFonts w:ascii="Arial" w:eastAsia="Times New Roman" w:hAnsi="Arial" w:cs="Arial"/>
          <w:color w:val="141712"/>
          <w:kern w:val="0"/>
          <w14:ligatures w14:val="none"/>
        </w:rPr>
        <w:t xml:space="preserve"> within a five-year period. </w:t>
      </w:r>
      <w:r w:rsidR="007D0E2F" w:rsidRPr="00502A3F">
        <w:rPr>
          <w:rFonts w:ascii="Arial" w:eastAsia="Times New Roman" w:hAnsi="Arial" w:cs="Arial"/>
          <w:color w:val="141712"/>
          <w:kern w:val="0"/>
          <w14:ligatures w14:val="none"/>
        </w:rPr>
        <w:t xml:space="preserve">While there are exceptions for </w:t>
      </w:r>
      <w:r w:rsidRPr="00502A3F">
        <w:rPr>
          <w:rFonts w:ascii="Arial" w:eastAsia="Times New Roman" w:hAnsi="Arial" w:cs="Arial"/>
          <w:color w:val="141712"/>
          <w:kern w:val="0"/>
          <w14:ligatures w14:val="none"/>
        </w:rPr>
        <w:t xml:space="preserve">documented </w:t>
      </w:r>
      <w:r w:rsidR="007D0E2F" w:rsidRPr="00502A3F">
        <w:rPr>
          <w:rFonts w:ascii="Arial" w:eastAsia="Times New Roman" w:hAnsi="Arial" w:cs="Arial"/>
          <w:color w:val="141712"/>
          <w:kern w:val="0"/>
          <w14:ligatures w14:val="none"/>
        </w:rPr>
        <w:t>theft</w:t>
      </w:r>
      <w:r w:rsidRPr="00502A3F">
        <w:rPr>
          <w:rFonts w:ascii="Arial" w:eastAsia="Times New Roman" w:hAnsi="Arial" w:cs="Arial"/>
          <w:color w:val="141712"/>
          <w:kern w:val="0"/>
          <w14:ligatures w14:val="none"/>
        </w:rPr>
        <w:t xml:space="preserve"> or </w:t>
      </w:r>
      <w:r w:rsidR="007D0E2F" w:rsidRPr="00502A3F">
        <w:rPr>
          <w:rFonts w:ascii="Arial" w:eastAsia="Times New Roman" w:hAnsi="Arial" w:cs="Arial"/>
          <w:color w:val="141712"/>
          <w:kern w:val="0"/>
          <w14:ligatures w14:val="none"/>
        </w:rPr>
        <w:t>damage from catastrophic event</w:t>
      </w:r>
      <w:r w:rsidR="00EA2FB6" w:rsidRPr="00502A3F">
        <w:rPr>
          <w:rFonts w:ascii="Arial" w:eastAsia="Times New Roman" w:hAnsi="Arial" w:cs="Arial"/>
          <w:color w:val="141712"/>
          <w:kern w:val="0"/>
          <w14:ligatures w14:val="none"/>
        </w:rPr>
        <w:t>s</w:t>
      </w:r>
      <w:r w:rsidR="007D0E2F" w:rsidRPr="00502A3F">
        <w:rPr>
          <w:rFonts w:ascii="Arial" w:eastAsia="Times New Roman" w:hAnsi="Arial" w:cs="Arial"/>
          <w:color w:val="141712"/>
          <w:kern w:val="0"/>
          <w14:ligatures w14:val="none"/>
        </w:rPr>
        <w:t xml:space="preserve"> (hurricane, fire, flooding), damage from wear and tear through normal use is not an exception.</w:t>
      </w:r>
      <w:r w:rsidRPr="00502A3F">
        <w:rPr>
          <w:rFonts w:ascii="Arial" w:eastAsia="Times New Roman" w:hAnsi="Arial" w:cs="Arial"/>
          <w:color w:val="141712"/>
          <w:kern w:val="0"/>
          <w14:ligatures w14:val="none"/>
        </w:rPr>
        <w:t xml:space="preserve">  </w:t>
      </w:r>
    </w:p>
    <w:p w14:paraId="5F31B557" w14:textId="77777777" w:rsidR="007D0E2F" w:rsidRPr="00502A3F" w:rsidRDefault="007D0E2F" w:rsidP="00FD27E0">
      <w:pPr>
        <w:rPr>
          <w:rFonts w:ascii="Arial" w:eastAsia="Times New Roman" w:hAnsi="Arial" w:cs="Arial"/>
          <w:color w:val="141712"/>
          <w:kern w:val="0"/>
          <w14:ligatures w14:val="none"/>
        </w:rPr>
      </w:pPr>
    </w:p>
    <w:p w14:paraId="4105EB95" w14:textId="77777777" w:rsidR="007D0E2F" w:rsidRPr="00502A3F" w:rsidRDefault="007D0E2F" w:rsidP="007D0E2F">
      <w:pPr>
        <w:rPr>
          <w:rFonts w:ascii="Arial" w:eastAsia="Times New Roman" w:hAnsi="Arial" w:cs="Arial"/>
          <w:b/>
          <w:bCs/>
          <w:color w:val="141712"/>
          <w:kern w:val="0"/>
          <w14:ligatures w14:val="none"/>
        </w:rPr>
      </w:pPr>
      <w:r w:rsidRPr="00502A3F">
        <w:rPr>
          <w:rFonts w:ascii="Arial" w:eastAsia="Times New Roman" w:hAnsi="Arial" w:cs="Arial"/>
          <w:b/>
          <w:bCs/>
          <w:color w:val="141712"/>
          <w:kern w:val="0"/>
          <w14:ligatures w14:val="none"/>
        </w:rPr>
        <w:t>History of the “Reasonable Useful Lifetime” Statute</w:t>
      </w:r>
    </w:p>
    <w:p w14:paraId="1B2B7EA9" w14:textId="275DF866" w:rsidR="007D0E2F" w:rsidRPr="00502A3F" w:rsidRDefault="007D0E2F" w:rsidP="007D0E2F">
      <w:pPr>
        <w:rPr>
          <w:rFonts w:ascii="Arial" w:eastAsia="Times New Roman" w:hAnsi="Arial" w:cs="Arial"/>
          <w:color w:val="141712"/>
          <w:kern w:val="0"/>
          <w14:ligatures w14:val="none"/>
        </w:rPr>
      </w:pPr>
      <w:r w:rsidRPr="00502A3F">
        <w:rPr>
          <w:rFonts w:ascii="Arial" w:eastAsia="Times New Roman" w:hAnsi="Arial" w:cs="Arial"/>
          <w:color w:val="141712"/>
          <w:kern w:val="0"/>
          <w14:ligatures w14:val="none"/>
        </w:rPr>
        <w:t xml:space="preserve">In 1992, the Centers for Medicare and Medicaid Services (CMS) developed regulations in response to </w:t>
      </w:r>
      <w:r w:rsidR="00610E1F" w:rsidRPr="00502A3F">
        <w:rPr>
          <w:rFonts w:ascii="Arial" w:hAnsi="Arial" w:cs="Arial"/>
          <w:bCs/>
          <w:color w:val="000000"/>
        </w:rPr>
        <w:t>HR 5835: The Omnibus Budget Reconciliation Act of 1990 (Public Law 101-508),</w:t>
      </w:r>
      <w:r w:rsidRPr="00502A3F">
        <w:rPr>
          <w:rFonts w:ascii="Arial" w:eastAsia="Times New Roman" w:hAnsi="Arial" w:cs="Arial"/>
          <w:color w:val="141712"/>
          <w:kern w:val="0"/>
          <w14:ligatures w14:val="none"/>
        </w:rPr>
        <w:t xml:space="preserve"> legislation that was intended</w:t>
      </w:r>
      <w:r w:rsidR="00610E1F" w:rsidRPr="00502A3F">
        <w:rPr>
          <w:rFonts w:ascii="Arial" w:eastAsia="Times New Roman" w:hAnsi="Arial" w:cs="Arial"/>
          <w:color w:val="141712"/>
          <w:kern w:val="0"/>
          <w14:ligatures w14:val="none"/>
        </w:rPr>
        <w:t>, in part,</w:t>
      </w:r>
      <w:r w:rsidRPr="00502A3F">
        <w:rPr>
          <w:rFonts w:ascii="Arial" w:eastAsia="Times New Roman" w:hAnsi="Arial" w:cs="Arial"/>
          <w:color w:val="141712"/>
          <w:kern w:val="0"/>
          <w14:ligatures w14:val="none"/>
        </w:rPr>
        <w:t xml:space="preserve"> to regulate the quality of </w:t>
      </w:r>
      <w:r w:rsidRPr="00502A3F">
        <w:rPr>
          <w:rFonts w:ascii="Arial" w:eastAsia="Times New Roman" w:hAnsi="Arial" w:cs="Arial"/>
          <w:b/>
          <w:bCs/>
          <w:color w:val="141712"/>
          <w:kern w:val="0"/>
          <w14:ligatures w14:val="none"/>
        </w:rPr>
        <w:t>rented </w:t>
      </w:r>
      <w:r w:rsidRPr="00502A3F">
        <w:rPr>
          <w:rFonts w:ascii="Arial" w:eastAsia="Times New Roman" w:hAnsi="Arial" w:cs="Arial"/>
          <w:color w:val="141712"/>
          <w:kern w:val="0"/>
          <w14:ligatures w14:val="none"/>
        </w:rPr>
        <w:t>durable medical equipment covered by the agency.</w:t>
      </w:r>
      <w:r w:rsidRPr="00502A3F">
        <w:rPr>
          <w:rFonts w:ascii="Arial" w:eastAsia="Times New Roman" w:hAnsi="Arial" w:cs="Arial"/>
          <w:color w:val="000000"/>
          <w:kern w:val="0"/>
          <w14:ligatures w14:val="none"/>
        </w:rPr>
        <w:t xml:space="preserve"> The legislation set quality standards for rental equipment such as hospital beds and wheelchairs paid for through Medicare and established a minimum lifespan of five years</w:t>
      </w:r>
      <w:r w:rsidRPr="00502A3F">
        <w:rPr>
          <w:rFonts w:ascii="Arial" w:eastAsia="Times New Roman" w:hAnsi="Arial" w:cs="Arial"/>
          <w:color w:val="141712"/>
          <w:kern w:val="0"/>
          <w14:ligatures w14:val="none"/>
        </w:rPr>
        <w:t>. During the rulemaking process, CMS extended this statute to</w:t>
      </w:r>
      <w:r w:rsidRPr="00502A3F">
        <w:rPr>
          <w:rFonts w:ascii="Arial" w:eastAsia="Times New Roman" w:hAnsi="Arial" w:cs="Arial"/>
          <w:b/>
          <w:bCs/>
          <w:color w:val="141712"/>
          <w:kern w:val="0"/>
          <w14:ligatures w14:val="none"/>
        </w:rPr>
        <w:t> all items</w:t>
      </w:r>
      <w:r w:rsidRPr="00502A3F">
        <w:rPr>
          <w:rFonts w:ascii="Arial" w:eastAsia="Times New Roman" w:hAnsi="Arial" w:cs="Arial"/>
          <w:color w:val="141712"/>
          <w:kern w:val="0"/>
          <w14:ligatures w14:val="none"/>
        </w:rPr>
        <w:t> under the Durable Medical Equipment category, including</w:t>
      </w:r>
      <w:r w:rsidRPr="00502A3F">
        <w:rPr>
          <w:rFonts w:ascii="Arial" w:eastAsia="Times New Roman" w:hAnsi="Arial" w:cs="Arial"/>
          <w:color w:val="000000"/>
          <w:kern w:val="0"/>
          <w14:ligatures w14:val="none"/>
        </w:rPr>
        <w:t xml:space="preserve"> </w:t>
      </w:r>
      <w:r w:rsidRPr="00502A3F">
        <w:rPr>
          <w:rFonts w:ascii="Arial" w:eastAsia="Times New Roman" w:hAnsi="Arial" w:cs="Arial"/>
          <w:color w:val="141712"/>
          <w:kern w:val="0"/>
          <w14:ligatures w14:val="none"/>
        </w:rPr>
        <w:t>orthoses and prostheses which was not the intent of the legislation. </w:t>
      </w:r>
      <w:r w:rsidR="00481204" w:rsidRPr="00502A3F">
        <w:rPr>
          <w:rFonts w:ascii="Arial" w:eastAsia="Times New Roman" w:hAnsi="Arial" w:cs="Arial"/>
          <w:color w:val="141712"/>
          <w:kern w:val="0"/>
          <w14:ligatures w14:val="none"/>
        </w:rPr>
        <w:t xml:space="preserve">This has led to a history of denials for medically necessary orthoses, resulting in </w:t>
      </w:r>
      <w:r w:rsidR="007155C0" w:rsidRPr="00502A3F">
        <w:rPr>
          <w:rFonts w:ascii="Arial" w:eastAsia="Times New Roman" w:hAnsi="Arial" w:cs="Arial"/>
          <w:color w:val="141712"/>
          <w:kern w:val="0"/>
          <w14:ligatures w14:val="none"/>
        </w:rPr>
        <w:t xml:space="preserve">an increase in </w:t>
      </w:r>
      <w:r w:rsidR="00481204" w:rsidRPr="00502A3F">
        <w:rPr>
          <w:rFonts w:ascii="Arial" w:eastAsia="Times New Roman" w:hAnsi="Arial" w:cs="Arial"/>
          <w:color w:val="141712"/>
          <w:kern w:val="0"/>
          <w14:ligatures w14:val="none"/>
        </w:rPr>
        <w:lastRenderedPageBreak/>
        <w:t>Medicare beneficiaries’ out of pocket expenses, increased administrative burden for providers or lost revenue for providers who must choose between best medical practice by providing an item they will not be paid for or risking patient harm by not providing medically necessary orthoses.</w:t>
      </w:r>
    </w:p>
    <w:p w14:paraId="199871CE" w14:textId="77777777" w:rsidR="008606DD" w:rsidRPr="00502A3F" w:rsidRDefault="008606DD" w:rsidP="007D0E2F">
      <w:pPr>
        <w:rPr>
          <w:rFonts w:ascii="Arial" w:eastAsia="Times New Roman" w:hAnsi="Arial" w:cs="Arial"/>
          <w:color w:val="141712"/>
          <w:kern w:val="0"/>
          <w14:ligatures w14:val="none"/>
        </w:rPr>
      </w:pPr>
    </w:p>
    <w:p w14:paraId="647304C6" w14:textId="2CEE7314" w:rsidR="008606DD" w:rsidRPr="00502A3F" w:rsidRDefault="00481204" w:rsidP="007D0E2F">
      <w:pPr>
        <w:rPr>
          <w:rFonts w:ascii="Arial" w:eastAsia="Times New Roman" w:hAnsi="Arial" w:cs="Arial"/>
          <w:color w:val="141712"/>
          <w:kern w:val="0"/>
          <w14:ligatures w14:val="none"/>
        </w:rPr>
      </w:pPr>
      <w:r w:rsidRPr="00502A3F">
        <w:rPr>
          <w:rFonts w:ascii="Arial" w:eastAsia="Times New Roman" w:hAnsi="Arial" w:cs="Arial"/>
          <w:color w:val="141712"/>
          <w:kern w:val="0"/>
          <w14:ligatures w14:val="none"/>
        </w:rPr>
        <w:t>Historically, select</w:t>
      </w:r>
      <w:r w:rsidR="008606DD" w:rsidRPr="00502A3F">
        <w:rPr>
          <w:rFonts w:ascii="Arial" w:eastAsia="Times New Roman" w:hAnsi="Arial" w:cs="Arial"/>
          <w:color w:val="141712"/>
          <w:kern w:val="0"/>
          <w14:ligatures w14:val="none"/>
        </w:rPr>
        <w:t xml:space="preserve"> orthoses were excepted under this process: specifically, many knee braces, both custom fabricated and commercially manufactured.  Requests for information regarding </w:t>
      </w:r>
      <w:r w:rsidRPr="00502A3F">
        <w:rPr>
          <w:rFonts w:ascii="Arial" w:eastAsia="Times New Roman" w:hAnsi="Arial" w:cs="Arial"/>
          <w:color w:val="141712"/>
          <w:kern w:val="0"/>
          <w14:ligatures w14:val="none"/>
        </w:rPr>
        <w:t xml:space="preserve">the rationale for </w:t>
      </w:r>
      <w:r w:rsidR="008606DD" w:rsidRPr="00502A3F">
        <w:rPr>
          <w:rFonts w:ascii="Arial" w:eastAsia="Times New Roman" w:hAnsi="Arial" w:cs="Arial"/>
          <w:color w:val="141712"/>
          <w:kern w:val="0"/>
          <w14:ligatures w14:val="none"/>
        </w:rPr>
        <w:t>these exceptions have not been successful, either from the Durable Medical Equipment Medicare Administrative Contractors or CMS.</w:t>
      </w:r>
    </w:p>
    <w:p w14:paraId="6EA6D077" w14:textId="1DA6D293" w:rsidR="007D0E2F" w:rsidRPr="00502A3F" w:rsidRDefault="007D0E2F" w:rsidP="007D0E2F">
      <w:pPr>
        <w:rPr>
          <w:rFonts w:ascii="Arial" w:eastAsia="Times New Roman" w:hAnsi="Arial" w:cs="Arial"/>
          <w:color w:val="141712"/>
          <w:kern w:val="0"/>
          <w14:ligatures w14:val="none"/>
        </w:rPr>
      </w:pPr>
      <w:r w:rsidRPr="00502A3F">
        <w:rPr>
          <w:rFonts w:ascii="Arial" w:eastAsia="Times New Roman" w:hAnsi="Arial" w:cs="Arial"/>
          <w:color w:val="141712"/>
          <w:kern w:val="0"/>
          <w14:ligatures w14:val="none"/>
        </w:rPr>
        <w:t xml:space="preserve">    </w:t>
      </w:r>
    </w:p>
    <w:p w14:paraId="22FAE1A7" w14:textId="3432D9F9" w:rsidR="007D0E2F" w:rsidRPr="00502A3F" w:rsidRDefault="007D0E2F" w:rsidP="00481204">
      <w:pPr>
        <w:rPr>
          <w:rFonts w:ascii="Arial" w:eastAsia="Times New Roman" w:hAnsi="Arial" w:cs="Arial"/>
          <w:color w:val="000000"/>
          <w:kern w:val="0"/>
          <w14:ligatures w14:val="none"/>
        </w:rPr>
      </w:pPr>
      <w:r w:rsidRPr="00502A3F">
        <w:rPr>
          <w:rFonts w:ascii="Arial" w:eastAsia="Times New Roman" w:hAnsi="Arial" w:cs="Arial"/>
          <w:color w:val="000000"/>
          <w:kern w:val="0"/>
          <w14:ligatures w14:val="none"/>
        </w:rPr>
        <w:t>Prostheses were given an exception under the </w:t>
      </w:r>
      <w:r w:rsidRPr="00502A3F">
        <w:rPr>
          <w:rFonts w:ascii="Arial" w:eastAsia="Times New Roman" w:hAnsi="Arial" w:cs="Arial"/>
          <w:i/>
          <w:iCs/>
          <w:color w:val="000000"/>
          <w:kern w:val="0"/>
          <w:shd w:val="clear" w:color="auto" w:fill="FFFFFF"/>
          <w14:ligatures w14:val="none"/>
        </w:rPr>
        <w:t>Benefits Improvement and Protection Act of 2000</w:t>
      </w:r>
      <w:r w:rsidRPr="00502A3F">
        <w:rPr>
          <w:rFonts w:ascii="Arial" w:eastAsia="Times New Roman" w:hAnsi="Arial" w:cs="Arial"/>
          <w:color w:val="000000"/>
          <w:kern w:val="0"/>
          <w:shd w:val="clear" w:color="auto" w:fill="FFFFFF"/>
          <w14:ligatures w14:val="none"/>
        </w:rPr>
        <w:t xml:space="preserve"> which amended §1834(h)(1) of the </w:t>
      </w:r>
      <w:r w:rsidRPr="00502A3F">
        <w:rPr>
          <w:rFonts w:ascii="Arial" w:eastAsia="Times New Roman" w:hAnsi="Arial" w:cs="Arial"/>
          <w:i/>
          <w:iCs/>
          <w:color w:val="000000"/>
          <w:kern w:val="0"/>
          <w:shd w:val="clear" w:color="auto" w:fill="FFFFFF"/>
          <w14:ligatures w14:val="none"/>
        </w:rPr>
        <w:t>Social Security Act</w:t>
      </w:r>
      <w:r w:rsidRPr="00502A3F">
        <w:rPr>
          <w:rFonts w:ascii="Arial" w:eastAsia="Times New Roman" w:hAnsi="Arial" w:cs="Arial"/>
          <w:color w:val="000000"/>
          <w:kern w:val="0"/>
          <w:shd w:val="clear" w:color="auto" w:fill="FFFFFF"/>
          <w14:ligatures w14:val="none"/>
        </w:rPr>
        <w:t xml:space="preserve"> by adding provision (1834 (h)(1)(G)(i)) that requires Medicare payment to be made for the replacement of prosthetic limbs, or for the replacement of any part of such devices,</w:t>
      </w:r>
      <w:r w:rsidRPr="00502A3F">
        <w:rPr>
          <w:rFonts w:ascii="Arial" w:eastAsia="Times New Roman" w:hAnsi="Arial" w:cs="Arial"/>
          <w:b/>
          <w:bCs/>
          <w:color w:val="000000"/>
          <w:kern w:val="0"/>
          <w:shd w:val="clear" w:color="auto" w:fill="FFFFFF"/>
          <w14:ligatures w14:val="none"/>
        </w:rPr>
        <w:t> without regard to continuous use</w:t>
      </w:r>
      <w:r w:rsidRPr="00502A3F">
        <w:rPr>
          <w:rFonts w:ascii="Arial" w:eastAsia="Times New Roman" w:hAnsi="Arial" w:cs="Arial"/>
          <w:color w:val="000000"/>
          <w:kern w:val="0"/>
          <w:shd w:val="clear" w:color="auto" w:fill="FFFFFF"/>
          <w14:ligatures w14:val="none"/>
        </w:rPr>
        <w:t> </w:t>
      </w:r>
      <w:r w:rsidRPr="00502A3F">
        <w:rPr>
          <w:rFonts w:ascii="Arial" w:eastAsia="Times New Roman" w:hAnsi="Arial" w:cs="Arial"/>
          <w:b/>
          <w:bCs/>
          <w:color w:val="000000"/>
          <w:kern w:val="0"/>
          <w:shd w:val="clear" w:color="auto" w:fill="FFFFFF"/>
          <w14:ligatures w14:val="none"/>
        </w:rPr>
        <w:t>or useful lifetime restrictions</w:t>
      </w:r>
      <w:r w:rsidRPr="00502A3F">
        <w:rPr>
          <w:rFonts w:ascii="Arial" w:eastAsia="Times New Roman" w:hAnsi="Arial" w:cs="Arial"/>
          <w:color w:val="000000"/>
          <w:kern w:val="0"/>
          <w:shd w:val="clear" w:color="auto" w:fill="FFFFFF"/>
          <w14:ligatures w14:val="none"/>
        </w:rPr>
        <w:t xml:space="preserve"> if an ordering </w:t>
      </w:r>
      <w:r w:rsidR="00EA2FB6" w:rsidRPr="00502A3F">
        <w:rPr>
          <w:rFonts w:ascii="Arial" w:eastAsia="Times New Roman" w:hAnsi="Arial" w:cs="Arial"/>
          <w:color w:val="000000"/>
          <w:kern w:val="0"/>
          <w:shd w:val="clear" w:color="auto" w:fill="FFFFFF"/>
          <w14:ligatures w14:val="none"/>
        </w:rPr>
        <w:t>physician</w:t>
      </w:r>
      <w:r w:rsidRPr="00502A3F">
        <w:rPr>
          <w:rFonts w:ascii="Arial" w:eastAsia="Times New Roman" w:hAnsi="Arial" w:cs="Arial"/>
          <w:color w:val="000000"/>
          <w:kern w:val="0"/>
          <w:shd w:val="clear" w:color="auto" w:fill="FFFFFF"/>
          <w14:ligatures w14:val="none"/>
        </w:rPr>
        <w:t xml:space="preserve"> determines that the replacement device, or replacement part of such a device, is necessary.</w:t>
      </w:r>
      <w:r w:rsidR="00481204" w:rsidRPr="00502A3F">
        <w:rPr>
          <w:rFonts w:ascii="Arial" w:eastAsia="Times New Roman" w:hAnsi="Arial" w:cs="Arial"/>
          <w:color w:val="000000"/>
          <w:kern w:val="0"/>
          <w14:ligatures w14:val="none"/>
        </w:rPr>
        <w:t xml:space="preserve">  </w:t>
      </w:r>
      <w:r w:rsidRPr="00502A3F">
        <w:rPr>
          <w:rFonts w:ascii="Arial" w:eastAsia="Times New Roman" w:hAnsi="Arial" w:cs="Arial"/>
          <w:color w:val="FF0000"/>
          <w:kern w:val="0"/>
          <w:shd w:val="clear" w:color="auto" w:fill="FFFFFF"/>
          <w14:ligatures w14:val="none"/>
        </w:rPr>
        <w:t xml:space="preserve">(HR </w:t>
      </w:r>
      <w:r w:rsidR="008606DD" w:rsidRPr="00502A3F">
        <w:rPr>
          <w:rFonts w:ascii="Arial" w:eastAsia="Times New Roman" w:hAnsi="Arial" w:cs="Arial"/>
          <w:color w:val="FF0000"/>
          <w:kern w:val="0"/>
          <w:shd w:val="clear" w:color="auto" w:fill="FFFFFF"/>
          <w14:ligatures w14:val="none"/>
        </w:rPr>
        <w:t>4475</w:t>
      </w:r>
      <w:r w:rsidRPr="00502A3F">
        <w:rPr>
          <w:rFonts w:ascii="Arial" w:eastAsia="Times New Roman" w:hAnsi="Arial" w:cs="Arial"/>
          <w:color w:val="FF0000"/>
          <w:kern w:val="0"/>
          <w:shd w:val="clear" w:color="auto" w:fill="FFFFFF"/>
          <w14:ligatures w14:val="none"/>
        </w:rPr>
        <w:t xml:space="preserve">/S </w:t>
      </w:r>
      <w:r w:rsidR="008606DD" w:rsidRPr="00502A3F">
        <w:rPr>
          <w:rFonts w:ascii="Arial" w:eastAsia="Times New Roman" w:hAnsi="Arial" w:cs="Arial"/>
          <w:color w:val="FF0000"/>
          <w:kern w:val="0"/>
          <w:shd w:val="clear" w:color="auto" w:fill="FFFFFF"/>
          <w14:ligatures w14:val="none"/>
        </w:rPr>
        <w:t>2329</w:t>
      </w:r>
      <w:r w:rsidRPr="00502A3F">
        <w:rPr>
          <w:rFonts w:ascii="Arial" w:eastAsia="Times New Roman" w:hAnsi="Arial" w:cs="Arial"/>
          <w:color w:val="FF0000"/>
          <w:kern w:val="0"/>
          <w:shd w:val="clear" w:color="auto" w:fill="FFFFFF"/>
          <w14:ligatures w14:val="none"/>
        </w:rPr>
        <w:t xml:space="preserve">) </w:t>
      </w:r>
      <w:r w:rsidRPr="00502A3F">
        <w:rPr>
          <w:rFonts w:ascii="Arial" w:eastAsia="Times New Roman" w:hAnsi="Arial" w:cs="Arial"/>
          <w:color w:val="000000" w:themeColor="text1"/>
          <w:kern w:val="0"/>
          <w:shd w:val="clear" w:color="auto" w:fill="FFFFFF"/>
          <w14:ligatures w14:val="none"/>
        </w:rPr>
        <w:t>extends the exception for prostheses by adding orthoses determined to be medically necessary without regard to the 5-year restriction defined as the “Reasonable Useful Lifetime</w:t>
      </w:r>
      <w:r w:rsidR="00481204" w:rsidRPr="00502A3F">
        <w:rPr>
          <w:rFonts w:ascii="Arial" w:eastAsia="Times New Roman" w:hAnsi="Arial" w:cs="Arial"/>
          <w:color w:val="000000" w:themeColor="text1"/>
          <w:kern w:val="0"/>
          <w:shd w:val="clear" w:color="auto" w:fill="FFFFFF"/>
          <w14:ligatures w14:val="none"/>
        </w:rPr>
        <w:t>”</w:t>
      </w:r>
      <w:r w:rsidRPr="00502A3F">
        <w:rPr>
          <w:rFonts w:ascii="Arial" w:eastAsia="Times New Roman" w:hAnsi="Arial" w:cs="Arial"/>
          <w:color w:val="000000" w:themeColor="text1"/>
          <w:kern w:val="0"/>
          <w:shd w:val="clear" w:color="auto" w:fill="FFFFFF"/>
          <w14:ligatures w14:val="none"/>
        </w:rPr>
        <w:t>.</w:t>
      </w:r>
      <w:r w:rsidRPr="00502A3F">
        <w:rPr>
          <w:rFonts w:ascii="Arial" w:eastAsia="Times New Roman" w:hAnsi="Arial" w:cs="Arial"/>
          <w:color w:val="141712"/>
          <w:kern w:val="0"/>
          <w14:ligatures w14:val="none"/>
        </w:rPr>
        <w:t xml:space="preserve"> </w:t>
      </w:r>
    </w:p>
    <w:p w14:paraId="7383C550" w14:textId="77777777" w:rsidR="008606DD" w:rsidRPr="00502A3F" w:rsidRDefault="008606DD" w:rsidP="00FD27E0">
      <w:pPr>
        <w:rPr>
          <w:rFonts w:ascii="Arial" w:eastAsia="Times New Roman" w:hAnsi="Arial" w:cs="Arial"/>
          <w:color w:val="000000"/>
          <w:kern w:val="0"/>
          <w14:ligatures w14:val="none"/>
        </w:rPr>
      </w:pPr>
    </w:p>
    <w:p w14:paraId="57705533" w14:textId="4E6A3CE1" w:rsidR="00D423A5" w:rsidRPr="00502A3F" w:rsidRDefault="00FD27E0" w:rsidP="00FD27E0">
      <w:pPr>
        <w:rPr>
          <w:rFonts w:ascii="Arial" w:eastAsia="Times New Roman" w:hAnsi="Arial" w:cs="Arial"/>
          <w:color w:val="141712"/>
          <w:kern w:val="0"/>
          <w14:ligatures w14:val="none"/>
        </w:rPr>
      </w:pPr>
      <w:r w:rsidRPr="00502A3F">
        <w:rPr>
          <w:rFonts w:ascii="Arial" w:eastAsia="Times New Roman" w:hAnsi="Arial" w:cs="Arial"/>
          <w:color w:val="141712"/>
          <w:kern w:val="0"/>
          <w14:ligatures w14:val="none"/>
        </w:rPr>
        <w:t>Physical therapists</w:t>
      </w:r>
      <w:r w:rsidR="00EA2FB6" w:rsidRPr="00502A3F">
        <w:rPr>
          <w:rFonts w:ascii="Arial" w:eastAsia="Times New Roman" w:hAnsi="Arial" w:cs="Arial"/>
          <w:color w:val="141712"/>
          <w:kern w:val="0"/>
          <w14:ligatures w14:val="none"/>
        </w:rPr>
        <w:t>, orthotists, prosthetists and occupational therapists</w:t>
      </w:r>
      <w:r w:rsidR="008606DD" w:rsidRPr="00502A3F">
        <w:rPr>
          <w:rFonts w:ascii="Arial" w:eastAsia="Times New Roman" w:hAnsi="Arial" w:cs="Arial"/>
          <w:color w:val="141712"/>
          <w:kern w:val="0"/>
          <w14:ligatures w14:val="none"/>
        </w:rPr>
        <w:t xml:space="preserve"> </w:t>
      </w:r>
      <w:r w:rsidR="00481204" w:rsidRPr="00502A3F">
        <w:rPr>
          <w:rFonts w:ascii="Arial" w:eastAsia="Times New Roman" w:hAnsi="Arial" w:cs="Arial"/>
          <w:color w:val="141712"/>
          <w:kern w:val="0"/>
          <w14:ligatures w14:val="none"/>
        </w:rPr>
        <w:t xml:space="preserve">evaluate, </w:t>
      </w:r>
      <w:r w:rsidR="008606DD" w:rsidRPr="00502A3F">
        <w:rPr>
          <w:rFonts w:ascii="Arial" w:eastAsia="Times New Roman" w:hAnsi="Arial" w:cs="Arial"/>
          <w:color w:val="141712"/>
          <w:kern w:val="0"/>
          <w14:ligatures w14:val="none"/>
        </w:rPr>
        <w:t>design, fabricate, fit, and</w:t>
      </w:r>
      <w:r w:rsidRPr="00502A3F">
        <w:rPr>
          <w:rFonts w:ascii="Arial" w:eastAsia="Times New Roman" w:hAnsi="Arial" w:cs="Arial"/>
          <w:color w:val="141712"/>
          <w:kern w:val="0"/>
          <w14:ligatures w14:val="none"/>
        </w:rPr>
        <w:t xml:space="preserve"> bill Medicare for orthoses for </w:t>
      </w:r>
      <w:r w:rsidR="00D423A5" w:rsidRPr="00502A3F">
        <w:rPr>
          <w:rFonts w:ascii="Arial" w:eastAsia="Times New Roman" w:hAnsi="Arial" w:cs="Arial"/>
          <w:color w:val="141712"/>
          <w:kern w:val="0"/>
          <w14:ligatures w14:val="none"/>
        </w:rPr>
        <w:t xml:space="preserve">their patients benefitting </w:t>
      </w:r>
      <w:r w:rsidRPr="00502A3F">
        <w:rPr>
          <w:rFonts w:ascii="Arial" w:eastAsia="Times New Roman" w:hAnsi="Arial" w:cs="Arial"/>
          <w:color w:val="141712"/>
          <w:kern w:val="0"/>
          <w14:ligatures w14:val="none"/>
        </w:rPr>
        <w:t>a variety of conditions. These supports protect injured and newly repaired structures, maintain tissue length during healing, modify tissue through gradual lengthening</w:t>
      </w:r>
      <w:r w:rsidR="00BA284F" w:rsidRPr="00502A3F">
        <w:rPr>
          <w:rFonts w:ascii="Arial" w:eastAsia="Times New Roman" w:hAnsi="Arial" w:cs="Arial"/>
          <w:color w:val="141712"/>
          <w:kern w:val="0"/>
          <w14:ligatures w14:val="none"/>
        </w:rPr>
        <w:t>, support healing fractures,</w:t>
      </w:r>
      <w:r w:rsidRPr="00502A3F">
        <w:rPr>
          <w:rFonts w:ascii="Arial" w:eastAsia="Times New Roman" w:hAnsi="Arial" w:cs="Arial"/>
          <w:color w:val="141712"/>
          <w:kern w:val="0"/>
          <w14:ligatures w14:val="none"/>
        </w:rPr>
        <w:t xml:space="preserve"> </w:t>
      </w:r>
      <w:r w:rsidR="000E7173" w:rsidRPr="00502A3F">
        <w:rPr>
          <w:rFonts w:ascii="Arial" w:eastAsia="Times New Roman" w:hAnsi="Arial" w:cs="Arial"/>
          <w:color w:val="141712"/>
          <w:kern w:val="0"/>
          <w14:ligatures w14:val="none"/>
        </w:rPr>
        <w:t>provide</w:t>
      </w:r>
      <w:r w:rsidRPr="00502A3F">
        <w:rPr>
          <w:rFonts w:ascii="Arial" w:eastAsia="Times New Roman" w:hAnsi="Arial" w:cs="Arial"/>
          <w:color w:val="141712"/>
          <w:kern w:val="0"/>
          <w14:ligatures w14:val="none"/>
        </w:rPr>
        <w:t xml:space="preserve"> joint stability </w:t>
      </w:r>
      <w:r w:rsidR="00044C91" w:rsidRPr="00502A3F">
        <w:rPr>
          <w:rFonts w:ascii="Arial" w:eastAsia="Times New Roman" w:hAnsi="Arial" w:cs="Arial"/>
          <w:color w:val="141712"/>
          <w:kern w:val="0"/>
          <w14:ligatures w14:val="none"/>
        </w:rPr>
        <w:t>to</w:t>
      </w:r>
      <w:r w:rsidRPr="00502A3F">
        <w:rPr>
          <w:rFonts w:ascii="Arial" w:eastAsia="Times New Roman" w:hAnsi="Arial" w:cs="Arial"/>
          <w:color w:val="141712"/>
          <w:kern w:val="0"/>
          <w14:ligatures w14:val="none"/>
        </w:rPr>
        <w:t xml:space="preserve"> improve function</w:t>
      </w:r>
      <w:r w:rsidR="007D0E2F" w:rsidRPr="00502A3F">
        <w:rPr>
          <w:rFonts w:ascii="Arial" w:eastAsia="Times New Roman" w:hAnsi="Arial" w:cs="Arial"/>
          <w:color w:val="141712"/>
          <w:kern w:val="0"/>
          <w14:ligatures w14:val="none"/>
        </w:rPr>
        <w:t>, and substitute for lost skeletal structures.</w:t>
      </w:r>
    </w:p>
    <w:p w14:paraId="76196B24" w14:textId="570BFB2A" w:rsidR="00FD27E0" w:rsidRPr="00502A3F" w:rsidRDefault="00D423A5" w:rsidP="00FD27E0">
      <w:pPr>
        <w:rPr>
          <w:rFonts w:ascii="Arial" w:eastAsia="Times New Roman" w:hAnsi="Arial" w:cs="Arial"/>
          <w:color w:val="000000"/>
          <w:kern w:val="0"/>
          <w14:ligatures w14:val="none"/>
        </w:rPr>
      </w:pPr>
      <w:r w:rsidRPr="00502A3F">
        <w:rPr>
          <w:rFonts w:ascii="Arial" w:eastAsia="Times New Roman" w:hAnsi="Arial" w:cs="Arial"/>
          <w:color w:val="141712"/>
          <w:kern w:val="0"/>
          <w14:ligatures w14:val="none"/>
        </w:rPr>
        <w:t>Modifications due to condition changes and healing progression and minor repairs due to use are managed by the clinician, however, there are instances when the orthosis is no longer functioning as intended and must be replaced. This legislation would cover the cost of these replacements through the Medicare program.</w:t>
      </w:r>
    </w:p>
    <w:p w14:paraId="4F28642A" w14:textId="77777777" w:rsidR="007676F9" w:rsidRPr="00502A3F" w:rsidRDefault="007676F9" w:rsidP="00FD27E0">
      <w:pPr>
        <w:rPr>
          <w:rFonts w:ascii="Arial" w:eastAsia="Times New Roman" w:hAnsi="Arial" w:cs="Arial"/>
          <w:color w:val="141712"/>
          <w:kern w:val="0"/>
          <w14:ligatures w14:val="none"/>
        </w:rPr>
      </w:pPr>
    </w:p>
    <w:p w14:paraId="5F3E0C89" w14:textId="088027F6" w:rsidR="007676F9" w:rsidRPr="00502A3F" w:rsidRDefault="00805DCF" w:rsidP="00FD27E0">
      <w:pPr>
        <w:rPr>
          <w:rFonts w:ascii="Arial" w:eastAsia="Times New Roman" w:hAnsi="Arial" w:cs="Arial"/>
          <w:color w:val="141712"/>
          <w:kern w:val="0"/>
          <w14:ligatures w14:val="none"/>
        </w:rPr>
      </w:pPr>
      <w:r w:rsidRPr="00502A3F">
        <w:rPr>
          <w:rFonts w:ascii="Arial" w:eastAsia="Times New Roman" w:hAnsi="Arial" w:cs="Arial"/>
          <w:color w:val="141712"/>
          <w:kern w:val="0"/>
          <w14:ligatures w14:val="none"/>
        </w:rPr>
        <w:t>In addition to restricting replacement orthoses, the Reasonable Useful Lifetime statute has led to restricted access due to the HCPCS II coding</w:t>
      </w:r>
      <w:r w:rsidR="00EA2FB6" w:rsidRPr="00502A3F">
        <w:rPr>
          <w:rFonts w:ascii="Arial" w:eastAsia="Times New Roman" w:hAnsi="Arial" w:cs="Arial"/>
          <w:color w:val="141712"/>
          <w:kern w:val="0"/>
          <w14:ligatures w14:val="none"/>
        </w:rPr>
        <w:t xml:space="preserve"> system</w:t>
      </w:r>
      <w:r w:rsidRPr="00502A3F">
        <w:rPr>
          <w:rFonts w:ascii="Arial" w:eastAsia="Times New Roman" w:hAnsi="Arial" w:cs="Arial"/>
          <w:color w:val="141712"/>
          <w:kern w:val="0"/>
          <w14:ligatures w14:val="none"/>
        </w:rPr>
        <w:t xml:space="preserve">. </w:t>
      </w:r>
      <w:r w:rsidR="007676F9" w:rsidRPr="00502A3F">
        <w:rPr>
          <w:rFonts w:ascii="Arial" w:eastAsia="Times New Roman" w:hAnsi="Arial" w:cs="Arial"/>
          <w:color w:val="141712"/>
          <w:kern w:val="0"/>
          <w14:ligatures w14:val="none"/>
        </w:rPr>
        <w:t xml:space="preserve">CMS developed </w:t>
      </w:r>
      <w:r w:rsidR="00EA2FB6" w:rsidRPr="00502A3F">
        <w:rPr>
          <w:rFonts w:ascii="Arial" w:eastAsia="Times New Roman" w:hAnsi="Arial" w:cs="Arial"/>
          <w:color w:val="141712"/>
          <w:kern w:val="0"/>
          <w14:ligatures w14:val="none"/>
        </w:rPr>
        <w:t>this</w:t>
      </w:r>
      <w:r w:rsidR="007676F9" w:rsidRPr="00502A3F">
        <w:rPr>
          <w:rFonts w:ascii="Arial" w:eastAsia="Times New Roman" w:hAnsi="Arial" w:cs="Arial"/>
          <w:color w:val="141712"/>
          <w:kern w:val="0"/>
          <w14:ligatures w14:val="none"/>
        </w:rPr>
        <w:t xml:space="preserve"> system based on the skeletal segments or joints included in orthoses. </w:t>
      </w:r>
      <w:r w:rsidR="00DC17B4" w:rsidRPr="00502A3F">
        <w:rPr>
          <w:rFonts w:ascii="Arial" w:eastAsia="Times New Roman" w:hAnsi="Arial" w:cs="Arial"/>
          <w:color w:val="141712"/>
          <w:kern w:val="0"/>
          <w14:ligatures w14:val="none"/>
        </w:rPr>
        <w:t>T</w:t>
      </w:r>
      <w:r w:rsidR="007676F9" w:rsidRPr="00502A3F">
        <w:rPr>
          <w:rFonts w:ascii="Arial" w:eastAsia="Times New Roman" w:hAnsi="Arial" w:cs="Arial"/>
          <w:color w:val="141712"/>
          <w:kern w:val="0"/>
          <w14:ligatures w14:val="none"/>
        </w:rPr>
        <w:t xml:space="preserve">wo orthoses crossing the same segments </w:t>
      </w:r>
      <w:r w:rsidR="002E47B1" w:rsidRPr="00502A3F">
        <w:rPr>
          <w:rFonts w:ascii="Arial" w:eastAsia="Times New Roman" w:hAnsi="Arial" w:cs="Arial"/>
          <w:color w:val="141712"/>
          <w:kern w:val="0"/>
          <w14:ligatures w14:val="none"/>
        </w:rPr>
        <w:t xml:space="preserve">are </w:t>
      </w:r>
      <w:r w:rsidR="007676F9" w:rsidRPr="00502A3F">
        <w:rPr>
          <w:rFonts w:ascii="Arial" w:eastAsia="Times New Roman" w:hAnsi="Arial" w:cs="Arial"/>
          <w:color w:val="141712"/>
          <w:kern w:val="0"/>
          <w14:ligatures w14:val="none"/>
        </w:rPr>
        <w:t>coded identically</w:t>
      </w:r>
      <w:r w:rsidR="002E47B1" w:rsidRPr="00502A3F">
        <w:rPr>
          <w:rFonts w:ascii="Arial" w:eastAsia="Times New Roman" w:hAnsi="Arial" w:cs="Arial"/>
          <w:color w:val="141712"/>
          <w:kern w:val="0"/>
          <w14:ligatures w14:val="none"/>
        </w:rPr>
        <w:t xml:space="preserve"> without regard to design or treatment goal.</w:t>
      </w:r>
      <w:r w:rsidR="007676F9" w:rsidRPr="00502A3F">
        <w:rPr>
          <w:rFonts w:ascii="Arial" w:eastAsia="Times New Roman" w:hAnsi="Arial" w:cs="Arial"/>
          <w:color w:val="141712"/>
          <w:kern w:val="0"/>
          <w14:ligatures w14:val="none"/>
        </w:rPr>
        <w:t> </w:t>
      </w:r>
      <w:r w:rsidR="002E47B1" w:rsidRPr="00502A3F">
        <w:rPr>
          <w:rFonts w:ascii="Arial" w:eastAsia="Times New Roman" w:hAnsi="Arial" w:cs="Arial"/>
          <w:color w:val="141712"/>
          <w:kern w:val="0"/>
          <w14:ligatures w14:val="none"/>
        </w:rPr>
        <w:t xml:space="preserve">Multiple orthoses of different design are </w:t>
      </w:r>
      <w:r w:rsidR="007676F9" w:rsidRPr="00502A3F">
        <w:rPr>
          <w:rFonts w:ascii="Arial" w:eastAsia="Times New Roman" w:hAnsi="Arial" w:cs="Arial"/>
          <w:color w:val="141712"/>
          <w:kern w:val="0"/>
          <w14:ligatures w14:val="none"/>
        </w:rPr>
        <w:t xml:space="preserve">frequently </w:t>
      </w:r>
      <w:r w:rsidR="009A6678" w:rsidRPr="00502A3F">
        <w:rPr>
          <w:rFonts w:ascii="Arial" w:eastAsia="Times New Roman" w:hAnsi="Arial" w:cs="Arial"/>
          <w:color w:val="141712"/>
          <w:kern w:val="0"/>
          <w14:ligatures w14:val="none"/>
        </w:rPr>
        <w:t xml:space="preserve">required </w:t>
      </w:r>
      <w:r w:rsidR="002E47B1" w:rsidRPr="00502A3F">
        <w:rPr>
          <w:rFonts w:ascii="Arial" w:eastAsia="Times New Roman" w:hAnsi="Arial" w:cs="Arial"/>
          <w:color w:val="141712"/>
          <w:kern w:val="0"/>
          <w14:ligatures w14:val="none"/>
        </w:rPr>
        <w:t xml:space="preserve">throughout the course of recovery or for </w:t>
      </w:r>
      <w:r w:rsidR="009A6678" w:rsidRPr="00502A3F">
        <w:rPr>
          <w:rFonts w:ascii="Arial" w:eastAsia="Times New Roman" w:hAnsi="Arial" w:cs="Arial"/>
          <w:color w:val="141712"/>
          <w:kern w:val="0"/>
          <w14:ligatures w14:val="none"/>
        </w:rPr>
        <w:t>additional conditions</w:t>
      </w:r>
      <w:r w:rsidR="002E47B1" w:rsidRPr="00502A3F">
        <w:rPr>
          <w:rFonts w:ascii="Arial" w:eastAsia="Times New Roman" w:hAnsi="Arial" w:cs="Arial"/>
          <w:color w:val="141712"/>
          <w:kern w:val="0"/>
          <w14:ligatures w14:val="none"/>
        </w:rPr>
        <w:t xml:space="preserve"> within a five-year span</w:t>
      </w:r>
      <w:r w:rsidR="00DC17B4" w:rsidRPr="00502A3F">
        <w:rPr>
          <w:rFonts w:ascii="Arial" w:eastAsia="Times New Roman" w:hAnsi="Arial" w:cs="Arial"/>
          <w:color w:val="141712"/>
          <w:kern w:val="0"/>
          <w14:ligatures w14:val="none"/>
        </w:rPr>
        <w:t xml:space="preserve">, most often for </w:t>
      </w:r>
      <w:r w:rsidR="00BA284F" w:rsidRPr="00502A3F">
        <w:rPr>
          <w:rFonts w:ascii="Arial" w:eastAsia="Times New Roman" w:hAnsi="Arial" w:cs="Arial"/>
          <w:color w:val="141712"/>
          <w:kern w:val="0"/>
          <w14:ligatures w14:val="none"/>
        </w:rPr>
        <w:t xml:space="preserve">trauma, </w:t>
      </w:r>
      <w:r w:rsidR="00DC17B4" w:rsidRPr="00502A3F">
        <w:rPr>
          <w:rFonts w:ascii="Arial" w:eastAsia="Times New Roman" w:hAnsi="Arial" w:cs="Arial"/>
          <w:color w:val="141712"/>
          <w:kern w:val="0"/>
          <w14:ligatures w14:val="none"/>
        </w:rPr>
        <w:t>hand and wrist injuries. Under this system, i</w:t>
      </w:r>
      <w:r w:rsidR="009A6678" w:rsidRPr="00502A3F">
        <w:rPr>
          <w:rFonts w:ascii="Arial" w:eastAsia="Times New Roman" w:hAnsi="Arial" w:cs="Arial"/>
          <w:color w:val="141712"/>
          <w:kern w:val="0"/>
          <w14:ligatures w14:val="none"/>
        </w:rPr>
        <w:t xml:space="preserve">f identically coded orthoses are ordered for a Medicare beneficiary within a </w:t>
      </w:r>
      <w:r w:rsidR="000E7173" w:rsidRPr="00502A3F">
        <w:rPr>
          <w:rFonts w:ascii="Arial" w:eastAsia="Times New Roman" w:hAnsi="Arial" w:cs="Arial"/>
          <w:color w:val="141712"/>
          <w:kern w:val="0"/>
          <w14:ligatures w14:val="none"/>
        </w:rPr>
        <w:t>5-year</w:t>
      </w:r>
      <w:r w:rsidR="009A6678" w:rsidRPr="00502A3F">
        <w:rPr>
          <w:rFonts w:ascii="Arial" w:eastAsia="Times New Roman" w:hAnsi="Arial" w:cs="Arial"/>
          <w:color w:val="141712"/>
          <w:kern w:val="0"/>
          <w14:ligatures w14:val="none"/>
        </w:rPr>
        <w:t xml:space="preserve"> period, coverage will be denied </w:t>
      </w:r>
      <w:r w:rsidR="00DC17B4" w:rsidRPr="00502A3F">
        <w:rPr>
          <w:rFonts w:ascii="Arial" w:eastAsia="Times New Roman" w:hAnsi="Arial" w:cs="Arial"/>
          <w:color w:val="141712"/>
          <w:kern w:val="0"/>
          <w14:ligatures w14:val="none"/>
        </w:rPr>
        <w:t xml:space="preserve">for the second orthosis </w:t>
      </w:r>
      <w:r w:rsidR="009A6678" w:rsidRPr="00502A3F">
        <w:rPr>
          <w:rFonts w:ascii="Arial" w:eastAsia="Times New Roman" w:hAnsi="Arial" w:cs="Arial"/>
          <w:color w:val="141712"/>
          <w:kern w:val="0"/>
          <w14:ligatures w14:val="none"/>
        </w:rPr>
        <w:t xml:space="preserve">based on the submitted code alone, regardless </w:t>
      </w:r>
      <w:r w:rsidRPr="00502A3F">
        <w:rPr>
          <w:rFonts w:ascii="Arial" w:eastAsia="Times New Roman" w:hAnsi="Arial" w:cs="Arial"/>
          <w:color w:val="141712"/>
          <w:kern w:val="0"/>
          <w14:ligatures w14:val="none"/>
        </w:rPr>
        <w:t xml:space="preserve">of the orthosis </w:t>
      </w:r>
      <w:r w:rsidR="009A6678" w:rsidRPr="00502A3F">
        <w:rPr>
          <w:rFonts w:ascii="Arial" w:eastAsia="Times New Roman" w:hAnsi="Arial" w:cs="Arial"/>
          <w:color w:val="141712"/>
          <w:kern w:val="0"/>
          <w14:ligatures w14:val="none"/>
        </w:rPr>
        <w:t>design</w:t>
      </w:r>
      <w:r w:rsidR="002E47B1" w:rsidRPr="00502A3F">
        <w:rPr>
          <w:rFonts w:ascii="Arial" w:eastAsia="Times New Roman" w:hAnsi="Arial" w:cs="Arial"/>
          <w:color w:val="141712"/>
          <w:kern w:val="0"/>
          <w14:ligatures w14:val="none"/>
        </w:rPr>
        <w:t>, treatment goal</w:t>
      </w:r>
      <w:r w:rsidRPr="00502A3F">
        <w:rPr>
          <w:rFonts w:ascii="Arial" w:eastAsia="Times New Roman" w:hAnsi="Arial" w:cs="Arial"/>
          <w:color w:val="141712"/>
          <w:kern w:val="0"/>
          <w14:ligatures w14:val="none"/>
        </w:rPr>
        <w:t>s</w:t>
      </w:r>
      <w:r w:rsidR="002E47B1" w:rsidRPr="00502A3F">
        <w:rPr>
          <w:rFonts w:ascii="Arial" w:eastAsia="Times New Roman" w:hAnsi="Arial" w:cs="Arial"/>
          <w:color w:val="141712"/>
          <w:kern w:val="0"/>
          <w14:ligatures w14:val="none"/>
        </w:rPr>
        <w:t>,</w:t>
      </w:r>
      <w:r w:rsidR="009A6678" w:rsidRPr="00502A3F">
        <w:rPr>
          <w:rFonts w:ascii="Arial" w:eastAsia="Times New Roman" w:hAnsi="Arial" w:cs="Arial"/>
          <w:color w:val="141712"/>
          <w:kern w:val="0"/>
          <w14:ligatures w14:val="none"/>
        </w:rPr>
        <w:t xml:space="preserve"> or diagnosis </w:t>
      </w:r>
      <w:r w:rsidRPr="00502A3F">
        <w:rPr>
          <w:rFonts w:ascii="Arial" w:eastAsia="Times New Roman" w:hAnsi="Arial" w:cs="Arial"/>
          <w:color w:val="141712"/>
          <w:kern w:val="0"/>
          <w14:ligatures w14:val="none"/>
        </w:rPr>
        <w:t>necessitating</w:t>
      </w:r>
      <w:r w:rsidR="009A6678" w:rsidRPr="00502A3F">
        <w:rPr>
          <w:rFonts w:ascii="Arial" w:eastAsia="Times New Roman" w:hAnsi="Arial" w:cs="Arial"/>
          <w:color w:val="141712"/>
          <w:kern w:val="0"/>
          <w14:ligatures w14:val="none"/>
        </w:rPr>
        <w:t xml:space="preserve"> the orthosis.</w:t>
      </w:r>
    </w:p>
    <w:p w14:paraId="5FE36DCA" w14:textId="77777777" w:rsidR="00C530EB" w:rsidRPr="00502A3F" w:rsidRDefault="00C530EB" w:rsidP="00C530EB">
      <w:pPr>
        <w:rPr>
          <w:rFonts w:ascii="Arial" w:eastAsia="Times New Roman" w:hAnsi="Arial" w:cs="Arial"/>
          <w:color w:val="141712"/>
          <w:kern w:val="0"/>
          <w14:ligatures w14:val="none"/>
        </w:rPr>
      </w:pPr>
    </w:p>
    <w:p w14:paraId="2DD8F799" w14:textId="77777777" w:rsidR="00610E1F" w:rsidRPr="00502A3F" w:rsidRDefault="00044C91" w:rsidP="007676F9">
      <w:pPr>
        <w:rPr>
          <w:rFonts w:ascii="Arial" w:eastAsia="Times New Roman" w:hAnsi="Arial" w:cs="Arial"/>
          <w:color w:val="FF0000"/>
          <w:kern w:val="0"/>
          <w14:ligatures w14:val="none"/>
        </w:rPr>
      </w:pPr>
      <w:r w:rsidRPr="00502A3F">
        <w:rPr>
          <w:rFonts w:ascii="Arial" w:eastAsia="Times New Roman" w:hAnsi="Arial" w:cs="Arial"/>
          <w:color w:val="FF0000"/>
          <w:kern w:val="0"/>
          <w14:ligatures w14:val="none"/>
        </w:rPr>
        <w:t>Insert your personal experience with denials here.</w:t>
      </w:r>
    </w:p>
    <w:p w14:paraId="3C5F4377" w14:textId="77777777" w:rsidR="00EA2FB6" w:rsidRPr="00502A3F" w:rsidRDefault="00EA2FB6" w:rsidP="007676F9">
      <w:pPr>
        <w:rPr>
          <w:rFonts w:ascii="Arial" w:eastAsia="Times New Roman" w:hAnsi="Arial" w:cs="Arial"/>
          <w:color w:val="FF0000"/>
          <w:kern w:val="0"/>
          <w14:ligatures w14:val="none"/>
        </w:rPr>
      </w:pPr>
    </w:p>
    <w:p w14:paraId="732D4325" w14:textId="33DB26EB" w:rsidR="007676F9" w:rsidRPr="00502A3F" w:rsidRDefault="007676F9" w:rsidP="007676F9">
      <w:pPr>
        <w:rPr>
          <w:rFonts w:ascii="Arial" w:eastAsia="Times New Roman" w:hAnsi="Arial" w:cs="Arial"/>
          <w:color w:val="FF0000"/>
          <w:kern w:val="0"/>
          <w14:ligatures w14:val="none"/>
        </w:rPr>
      </w:pPr>
      <w:r w:rsidRPr="00502A3F">
        <w:rPr>
          <w:rFonts w:ascii="Arial" w:eastAsia="Times New Roman" w:hAnsi="Arial" w:cs="Arial"/>
          <w:color w:val="141712"/>
          <w:kern w:val="0"/>
          <w14:ligatures w14:val="none"/>
        </w:rPr>
        <w:lastRenderedPageBreak/>
        <w:t xml:space="preserve">Over the past </w:t>
      </w:r>
      <w:r w:rsidR="004A021C" w:rsidRPr="00502A3F">
        <w:rPr>
          <w:rFonts w:ascii="Arial" w:eastAsia="Times New Roman" w:hAnsi="Arial" w:cs="Arial"/>
          <w:color w:val="141712"/>
          <w:kern w:val="0"/>
          <w14:ligatures w14:val="none"/>
        </w:rPr>
        <w:t>7</w:t>
      </w:r>
      <w:r w:rsidRPr="00502A3F">
        <w:rPr>
          <w:rFonts w:ascii="Arial" w:eastAsia="Times New Roman" w:hAnsi="Arial" w:cs="Arial"/>
          <w:color w:val="141712"/>
          <w:kern w:val="0"/>
          <w14:ligatures w14:val="none"/>
        </w:rPr>
        <w:t xml:space="preserve"> years, representatives of the American Physical Therapy Association, the American Occupational Therapy </w:t>
      </w:r>
      <w:r w:rsidR="00044C91" w:rsidRPr="00502A3F">
        <w:rPr>
          <w:rFonts w:ascii="Arial" w:eastAsia="Times New Roman" w:hAnsi="Arial" w:cs="Arial"/>
          <w:color w:val="141712"/>
          <w:kern w:val="0"/>
          <w14:ligatures w14:val="none"/>
        </w:rPr>
        <w:t>Association,</w:t>
      </w:r>
      <w:r w:rsidRPr="00502A3F">
        <w:rPr>
          <w:rFonts w:ascii="Arial" w:eastAsia="Times New Roman" w:hAnsi="Arial" w:cs="Arial"/>
          <w:color w:val="141712"/>
          <w:kern w:val="0"/>
          <w14:ligatures w14:val="none"/>
        </w:rPr>
        <w:t xml:space="preserve"> and the American Society of Hand Therapists have met with </w:t>
      </w:r>
      <w:r w:rsidRPr="00502A3F">
        <w:rPr>
          <w:rFonts w:ascii="Arial" w:eastAsia="Times New Roman" w:hAnsi="Arial" w:cs="Arial"/>
          <w:color w:val="000000"/>
          <w:kern w:val="0"/>
          <w:shd w:val="clear" w:color="auto" w:fill="FFFFFF"/>
          <w14:ligatures w14:val="none"/>
        </w:rPr>
        <w:t xml:space="preserve">CMS’ Director of </w:t>
      </w:r>
      <w:r w:rsidR="000E7173" w:rsidRPr="00502A3F">
        <w:rPr>
          <w:rFonts w:ascii="Arial" w:eastAsia="Times New Roman" w:hAnsi="Arial" w:cs="Arial"/>
          <w:color w:val="000000"/>
          <w:kern w:val="0"/>
          <w:shd w:val="clear" w:color="auto" w:fill="FFFFFF"/>
          <w14:ligatures w14:val="none"/>
        </w:rPr>
        <w:t>DMEPOS, representatives</w:t>
      </w:r>
      <w:r w:rsidRPr="00502A3F">
        <w:rPr>
          <w:rFonts w:ascii="Arial" w:eastAsia="Times New Roman" w:hAnsi="Arial" w:cs="Arial"/>
          <w:color w:val="000000"/>
          <w:kern w:val="0"/>
          <w:shd w:val="clear" w:color="auto" w:fill="FFFFFF"/>
          <w14:ligatures w14:val="none"/>
        </w:rPr>
        <w:t xml:space="preserve"> from CMS Center for Clinical Standards and Quality and reached out repeatedly to the DME Medicare Administrative Contractors </w:t>
      </w:r>
      <w:r w:rsidR="002E47B1" w:rsidRPr="00502A3F">
        <w:rPr>
          <w:rFonts w:ascii="Arial" w:eastAsia="Times New Roman" w:hAnsi="Arial" w:cs="Arial"/>
          <w:color w:val="000000"/>
          <w:kern w:val="0"/>
          <w:shd w:val="clear" w:color="auto" w:fill="FFFFFF"/>
          <w14:ligatures w14:val="none"/>
        </w:rPr>
        <w:t xml:space="preserve">seeking modification of the Reasonable Useful Lifetime statute </w:t>
      </w:r>
      <w:r w:rsidRPr="00502A3F">
        <w:rPr>
          <w:rFonts w:ascii="Arial" w:eastAsia="Times New Roman" w:hAnsi="Arial" w:cs="Arial"/>
          <w:color w:val="000000"/>
          <w:kern w:val="0"/>
          <w:shd w:val="clear" w:color="auto" w:fill="FFFFFF"/>
          <w14:ligatures w14:val="none"/>
        </w:rPr>
        <w:t>without success.</w:t>
      </w:r>
      <w:r w:rsidR="00BA284F" w:rsidRPr="00502A3F">
        <w:rPr>
          <w:rFonts w:ascii="Arial" w:eastAsia="Times New Roman" w:hAnsi="Arial" w:cs="Arial"/>
          <w:color w:val="000000"/>
          <w:kern w:val="0"/>
          <w:shd w:val="clear" w:color="auto" w:fill="FFFFFF"/>
          <w14:ligatures w14:val="none"/>
        </w:rPr>
        <w:t xml:space="preserve"> These organizations have partnered with Orthotics and Prosthetic Associations to develop this legislation to resolve the problem.</w:t>
      </w:r>
    </w:p>
    <w:p w14:paraId="2A75DC21" w14:textId="77777777" w:rsidR="007676F9" w:rsidRPr="00502A3F" w:rsidRDefault="007676F9" w:rsidP="007676F9">
      <w:pPr>
        <w:rPr>
          <w:rFonts w:ascii="Arial" w:eastAsia="Times New Roman" w:hAnsi="Arial" w:cs="Arial"/>
          <w:color w:val="000000"/>
          <w:kern w:val="0"/>
          <w:shd w:val="clear" w:color="auto" w:fill="FFFFFF"/>
          <w14:ligatures w14:val="none"/>
        </w:rPr>
      </w:pPr>
    </w:p>
    <w:p w14:paraId="23A3A079" w14:textId="0A44DA7A" w:rsidR="000C69AF" w:rsidRPr="00502A3F" w:rsidRDefault="008606DD" w:rsidP="000C69AF">
      <w:pPr>
        <w:rPr>
          <w:rFonts w:ascii="Arial" w:eastAsia="Times New Roman" w:hAnsi="Arial" w:cs="Arial"/>
          <w:color w:val="141712"/>
          <w:kern w:val="0"/>
          <w14:ligatures w14:val="none"/>
        </w:rPr>
      </w:pPr>
      <w:r w:rsidRPr="00502A3F">
        <w:rPr>
          <w:rFonts w:ascii="Arial" w:eastAsia="Times New Roman" w:hAnsi="Arial" w:cs="Arial"/>
          <w:color w:val="000000"/>
          <w:kern w:val="0"/>
          <w:shd w:val="clear" w:color="auto" w:fill="FFFFFF"/>
          <w14:ligatures w14:val="none"/>
        </w:rPr>
        <w:t>During the 118</w:t>
      </w:r>
      <w:r w:rsidRPr="00502A3F">
        <w:rPr>
          <w:rFonts w:ascii="Arial" w:eastAsia="Times New Roman" w:hAnsi="Arial" w:cs="Arial"/>
          <w:color w:val="000000"/>
          <w:kern w:val="0"/>
          <w:shd w:val="clear" w:color="auto" w:fill="FFFFFF"/>
          <w:vertAlign w:val="superscript"/>
          <w14:ligatures w14:val="none"/>
        </w:rPr>
        <w:t>th</w:t>
      </w:r>
      <w:r w:rsidRPr="00502A3F">
        <w:rPr>
          <w:rFonts w:ascii="Arial" w:eastAsia="Times New Roman" w:hAnsi="Arial" w:cs="Arial"/>
          <w:color w:val="000000"/>
          <w:kern w:val="0"/>
          <w:shd w:val="clear" w:color="auto" w:fill="FFFFFF"/>
          <w14:ligatures w14:val="none"/>
        </w:rPr>
        <w:t xml:space="preserve"> Congress, r</w:t>
      </w:r>
      <w:r w:rsidR="009A6678" w:rsidRPr="00502A3F">
        <w:rPr>
          <w:rFonts w:ascii="Arial" w:eastAsia="Times New Roman" w:hAnsi="Arial" w:cs="Arial"/>
          <w:color w:val="000000"/>
          <w:kern w:val="0"/>
          <w:shd w:val="clear" w:color="auto" w:fill="FFFFFF"/>
          <w14:ligatures w14:val="none"/>
        </w:rPr>
        <w:t xml:space="preserve">eview by the </w:t>
      </w:r>
      <w:r w:rsidR="00044C91" w:rsidRPr="00502A3F">
        <w:rPr>
          <w:rFonts w:ascii="Arial" w:eastAsia="Times New Roman" w:hAnsi="Arial" w:cs="Arial"/>
          <w:color w:val="000000"/>
          <w:kern w:val="0"/>
          <w:shd w:val="clear" w:color="auto" w:fill="FFFFFF"/>
          <w14:ligatures w14:val="none"/>
        </w:rPr>
        <w:t>Congressional</w:t>
      </w:r>
      <w:r w:rsidR="009A6678" w:rsidRPr="00502A3F">
        <w:rPr>
          <w:rFonts w:ascii="Arial" w:eastAsia="Times New Roman" w:hAnsi="Arial" w:cs="Arial"/>
          <w:color w:val="000000"/>
          <w:kern w:val="0"/>
          <w:shd w:val="clear" w:color="auto" w:fill="FFFFFF"/>
          <w14:ligatures w14:val="none"/>
        </w:rPr>
        <w:t xml:space="preserve"> </w:t>
      </w:r>
      <w:r w:rsidR="000E7173" w:rsidRPr="00502A3F">
        <w:rPr>
          <w:rFonts w:ascii="Arial" w:eastAsia="Times New Roman" w:hAnsi="Arial" w:cs="Arial"/>
          <w:color w:val="000000"/>
          <w:kern w:val="0"/>
          <w:shd w:val="clear" w:color="auto" w:fill="FFFFFF"/>
          <w14:ligatures w14:val="none"/>
        </w:rPr>
        <w:t>Accounting</w:t>
      </w:r>
      <w:r w:rsidR="009A6678" w:rsidRPr="00502A3F">
        <w:rPr>
          <w:rFonts w:ascii="Arial" w:eastAsia="Times New Roman" w:hAnsi="Arial" w:cs="Arial"/>
          <w:color w:val="000000"/>
          <w:kern w:val="0"/>
          <w:shd w:val="clear" w:color="auto" w:fill="FFFFFF"/>
          <w14:ligatures w14:val="none"/>
        </w:rPr>
        <w:t xml:space="preserve"> Office </w:t>
      </w:r>
      <w:r w:rsidR="000E7173" w:rsidRPr="00502A3F">
        <w:rPr>
          <w:rFonts w:ascii="Arial" w:eastAsia="Times New Roman" w:hAnsi="Arial" w:cs="Arial"/>
          <w:color w:val="000000"/>
          <w:kern w:val="0"/>
          <w:shd w:val="clear" w:color="auto" w:fill="FFFFFF"/>
          <w14:ligatures w14:val="none"/>
        </w:rPr>
        <w:t>determined adoption of this legislation would</w:t>
      </w:r>
      <w:r w:rsidR="009A6678" w:rsidRPr="00502A3F">
        <w:rPr>
          <w:rFonts w:ascii="Arial" w:eastAsia="Times New Roman" w:hAnsi="Arial" w:cs="Arial"/>
          <w:color w:val="000000"/>
          <w:kern w:val="0"/>
          <w:shd w:val="clear" w:color="auto" w:fill="FFFFFF"/>
          <w14:ligatures w14:val="none"/>
        </w:rPr>
        <w:t xml:space="preserve"> result in </w:t>
      </w:r>
      <w:r w:rsidR="009A6678" w:rsidRPr="00502A3F">
        <w:rPr>
          <w:rFonts w:ascii="Arial" w:eastAsia="Times New Roman" w:hAnsi="Arial" w:cs="Arial"/>
          <w:b/>
          <w:bCs/>
          <w:color w:val="000000"/>
          <w:kern w:val="0"/>
          <w:shd w:val="clear" w:color="auto" w:fill="FFFFFF"/>
          <w14:ligatures w14:val="none"/>
        </w:rPr>
        <w:t>$60 million in savings over the next 10 years</w:t>
      </w:r>
      <w:r w:rsidR="000C69AF" w:rsidRPr="00502A3F">
        <w:rPr>
          <w:rFonts w:ascii="Arial" w:eastAsia="Times New Roman" w:hAnsi="Arial" w:cs="Arial"/>
          <w:color w:val="000000"/>
          <w:kern w:val="0"/>
          <w:shd w:val="clear" w:color="auto" w:fill="FFFFFF"/>
          <w14:ligatures w14:val="none"/>
        </w:rPr>
        <w:t xml:space="preserve">. This estimate does not consider potential down-stream cost savings through prevention of </w:t>
      </w:r>
      <w:r w:rsidR="00610E1F" w:rsidRPr="00502A3F">
        <w:rPr>
          <w:rFonts w:ascii="Arial" w:eastAsia="Times New Roman" w:hAnsi="Arial" w:cs="Arial"/>
          <w:color w:val="000000"/>
          <w:kern w:val="0"/>
          <w:shd w:val="clear" w:color="auto" w:fill="FFFFFF"/>
          <w14:ligatures w14:val="none"/>
        </w:rPr>
        <w:t xml:space="preserve">costly </w:t>
      </w:r>
      <w:r w:rsidR="000C69AF" w:rsidRPr="00502A3F">
        <w:rPr>
          <w:rFonts w:ascii="Arial" w:eastAsia="Times New Roman" w:hAnsi="Arial" w:cs="Arial"/>
          <w:color w:val="000000"/>
          <w:kern w:val="0"/>
          <w:shd w:val="clear" w:color="auto" w:fill="FFFFFF"/>
          <w14:ligatures w14:val="none"/>
        </w:rPr>
        <w:t xml:space="preserve">surgical complications such as disruption of bone, nerve, and tendon surgical repair, delayed healing, and the facilitation of functional return.  </w:t>
      </w:r>
    </w:p>
    <w:p w14:paraId="068AA7CC" w14:textId="7A772E31" w:rsidR="007676F9" w:rsidRPr="00502A3F" w:rsidRDefault="000C69AF" w:rsidP="007676F9">
      <w:pPr>
        <w:rPr>
          <w:rFonts w:ascii="Arial" w:eastAsia="Times New Roman" w:hAnsi="Arial" w:cs="Arial"/>
          <w:color w:val="000000"/>
          <w:kern w:val="0"/>
          <w:shd w:val="clear" w:color="auto" w:fill="FFFFFF"/>
          <w14:ligatures w14:val="none"/>
        </w:rPr>
      </w:pPr>
      <w:r w:rsidRPr="00502A3F">
        <w:rPr>
          <w:rFonts w:ascii="Arial" w:eastAsia="Times New Roman" w:hAnsi="Arial" w:cs="Arial"/>
          <w:color w:val="000000"/>
          <w:kern w:val="0"/>
          <w:shd w:val="clear" w:color="auto" w:fill="FFFFFF"/>
          <w14:ligatures w14:val="none"/>
        </w:rPr>
        <w:t xml:space="preserve">The projected savings </w:t>
      </w:r>
      <w:r w:rsidR="00481204" w:rsidRPr="00502A3F">
        <w:rPr>
          <w:rFonts w:ascii="Arial" w:eastAsia="Times New Roman" w:hAnsi="Arial" w:cs="Arial"/>
          <w:color w:val="000000"/>
          <w:kern w:val="0"/>
          <w:shd w:val="clear" w:color="auto" w:fill="FFFFFF"/>
          <w14:ligatures w14:val="none"/>
        </w:rPr>
        <w:t>are</w:t>
      </w:r>
      <w:r w:rsidRPr="00502A3F">
        <w:rPr>
          <w:rFonts w:ascii="Arial" w:eastAsia="Times New Roman" w:hAnsi="Arial" w:cs="Arial"/>
          <w:color w:val="000000"/>
          <w:kern w:val="0"/>
          <w:shd w:val="clear" w:color="auto" w:fill="FFFFFF"/>
          <w14:ligatures w14:val="none"/>
        </w:rPr>
        <w:t xml:space="preserve"> due, in part,</w:t>
      </w:r>
      <w:r w:rsidR="009A6678" w:rsidRPr="00502A3F">
        <w:rPr>
          <w:rFonts w:ascii="Arial" w:eastAsia="Times New Roman" w:hAnsi="Arial" w:cs="Arial"/>
          <w:color w:val="000000"/>
          <w:kern w:val="0"/>
          <w:shd w:val="clear" w:color="auto" w:fill="FFFFFF"/>
          <w14:ligatures w14:val="none"/>
        </w:rPr>
        <w:t xml:space="preserve"> to a proposed ban</w:t>
      </w:r>
      <w:r w:rsidR="00481204" w:rsidRPr="00502A3F">
        <w:rPr>
          <w:rFonts w:ascii="Arial" w:eastAsia="Times New Roman" w:hAnsi="Arial" w:cs="Arial"/>
          <w:color w:val="000000"/>
          <w:kern w:val="0"/>
          <w:shd w:val="clear" w:color="auto" w:fill="FFFFFF"/>
          <w14:ligatures w14:val="none"/>
        </w:rPr>
        <w:t xml:space="preserve"> </w:t>
      </w:r>
      <w:r w:rsidR="009A6678" w:rsidRPr="00502A3F">
        <w:rPr>
          <w:rFonts w:ascii="Arial" w:eastAsia="Times New Roman" w:hAnsi="Arial" w:cs="Arial"/>
          <w:color w:val="000000"/>
          <w:kern w:val="0"/>
          <w:shd w:val="clear" w:color="auto" w:fill="FFFFFF"/>
          <w14:ligatures w14:val="none"/>
        </w:rPr>
        <w:t xml:space="preserve">of drop-shipment of </w:t>
      </w:r>
      <w:r w:rsidR="008606DD" w:rsidRPr="00502A3F">
        <w:rPr>
          <w:rFonts w:ascii="Arial" w:eastAsia="Times New Roman" w:hAnsi="Arial" w:cs="Arial"/>
          <w:color w:val="000000"/>
          <w:kern w:val="0"/>
          <w:shd w:val="clear" w:color="auto" w:fill="FFFFFF"/>
          <w14:ligatures w14:val="none"/>
        </w:rPr>
        <w:t xml:space="preserve">custom fabricated and custom fit </w:t>
      </w:r>
      <w:r w:rsidR="009A6678" w:rsidRPr="00502A3F">
        <w:rPr>
          <w:rFonts w:ascii="Arial" w:eastAsia="Times New Roman" w:hAnsi="Arial" w:cs="Arial"/>
          <w:color w:val="000000"/>
          <w:kern w:val="0"/>
          <w:shd w:val="clear" w:color="auto" w:fill="FFFFFF"/>
          <w14:ligatures w14:val="none"/>
        </w:rPr>
        <w:t xml:space="preserve">orthoses without consultation with </w:t>
      </w:r>
      <w:r w:rsidR="00044C91" w:rsidRPr="00502A3F">
        <w:rPr>
          <w:rFonts w:ascii="Arial" w:eastAsia="Times New Roman" w:hAnsi="Arial" w:cs="Arial"/>
          <w:color w:val="000000"/>
          <w:kern w:val="0"/>
          <w:shd w:val="clear" w:color="auto" w:fill="FFFFFF"/>
          <w14:ligatures w14:val="none"/>
        </w:rPr>
        <w:t>a qualified orthosis provider</w:t>
      </w:r>
      <w:r w:rsidR="00481204" w:rsidRPr="00502A3F">
        <w:rPr>
          <w:rFonts w:ascii="Arial" w:eastAsia="Times New Roman" w:hAnsi="Arial" w:cs="Arial"/>
          <w:color w:val="000000"/>
          <w:kern w:val="0"/>
          <w:shd w:val="clear" w:color="auto" w:fill="FFFFFF"/>
          <w14:ligatures w14:val="none"/>
        </w:rPr>
        <w:t xml:space="preserve"> included in the bill</w:t>
      </w:r>
      <w:r w:rsidR="00044C91" w:rsidRPr="00502A3F">
        <w:rPr>
          <w:rFonts w:ascii="Arial" w:eastAsia="Times New Roman" w:hAnsi="Arial" w:cs="Arial"/>
          <w:color w:val="000000"/>
          <w:kern w:val="0"/>
          <w:shd w:val="clear" w:color="auto" w:fill="FFFFFF"/>
          <w14:ligatures w14:val="none"/>
        </w:rPr>
        <w:t>.</w:t>
      </w:r>
      <w:r w:rsidR="000E7173" w:rsidRPr="00502A3F">
        <w:rPr>
          <w:rFonts w:ascii="Arial" w:eastAsia="Times New Roman" w:hAnsi="Arial" w:cs="Arial"/>
          <w:color w:val="000000"/>
          <w:kern w:val="0"/>
          <w:shd w:val="clear" w:color="auto" w:fill="FFFFFF"/>
          <w14:ligatures w14:val="none"/>
        </w:rPr>
        <w:t xml:space="preserve"> </w:t>
      </w:r>
      <w:r w:rsidR="008606DD" w:rsidRPr="00502A3F">
        <w:rPr>
          <w:rFonts w:ascii="Arial" w:eastAsia="Times New Roman" w:hAnsi="Arial" w:cs="Arial"/>
          <w:color w:val="000000"/>
          <w:kern w:val="0"/>
          <w:shd w:val="clear" w:color="auto" w:fill="FFFFFF"/>
          <w14:ligatures w14:val="none"/>
        </w:rPr>
        <w:t xml:space="preserve">Restricting the shipping ban </w:t>
      </w:r>
      <w:r w:rsidR="00481204" w:rsidRPr="00502A3F">
        <w:rPr>
          <w:rFonts w:ascii="Arial" w:eastAsia="Times New Roman" w:hAnsi="Arial" w:cs="Arial"/>
          <w:color w:val="000000"/>
          <w:kern w:val="0"/>
          <w:shd w:val="clear" w:color="auto" w:fill="FFFFFF"/>
          <w14:ligatures w14:val="none"/>
        </w:rPr>
        <w:t>for</w:t>
      </w:r>
      <w:r w:rsidR="008606DD" w:rsidRPr="00502A3F">
        <w:rPr>
          <w:rFonts w:ascii="Arial" w:eastAsia="Times New Roman" w:hAnsi="Arial" w:cs="Arial"/>
          <w:color w:val="000000"/>
          <w:kern w:val="0"/>
          <w:shd w:val="clear" w:color="auto" w:fill="FFFFFF"/>
          <w14:ligatures w14:val="none"/>
        </w:rPr>
        <w:t xml:space="preserve"> these orthoses will not interfere with the resumption of the Competitive Bidding Program under Medicare.  As the program is proposed, contracts will be awarded enabling RID or “remote item delivery” nationwide. The orthoses </w:t>
      </w:r>
      <w:r w:rsidRPr="00502A3F">
        <w:rPr>
          <w:rFonts w:ascii="Arial" w:eastAsia="Times New Roman" w:hAnsi="Arial" w:cs="Arial"/>
          <w:color w:val="000000"/>
          <w:kern w:val="0"/>
          <w:shd w:val="clear" w:color="auto" w:fill="FFFFFF"/>
          <w14:ligatures w14:val="none"/>
        </w:rPr>
        <w:t xml:space="preserve">included in the program are manufactured, “off-the-shelf” orthoses which do not require application, adjustment or instruction from medical professionals.  </w:t>
      </w:r>
    </w:p>
    <w:p w14:paraId="136F6C9A" w14:textId="77777777" w:rsidR="000C69AF" w:rsidRPr="00502A3F" w:rsidRDefault="000C69AF" w:rsidP="007676F9">
      <w:pPr>
        <w:rPr>
          <w:rFonts w:ascii="Arial" w:eastAsia="Times New Roman" w:hAnsi="Arial" w:cs="Arial"/>
          <w:color w:val="000000"/>
          <w:kern w:val="0"/>
          <w:shd w:val="clear" w:color="auto" w:fill="FFFFFF"/>
          <w14:ligatures w14:val="none"/>
        </w:rPr>
      </w:pPr>
      <w:r w:rsidRPr="00502A3F">
        <w:rPr>
          <w:rFonts w:ascii="Arial" w:eastAsia="Times New Roman" w:hAnsi="Arial" w:cs="Arial"/>
          <w:color w:val="000000"/>
          <w:kern w:val="0"/>
          <w:shd w:val="clear" w:color="auto" w:fill="FFFFFF"/>
          <w14:ligatures w14:val="none"/>
        </w:rPr>
        <w:t xml:space="preserve"> </w:t>
      </w:r>
    </w:p>
    <w:p w14:paraId="6C63EE53" w14:textId="3D960EA8" w:rsidR="000C69AF" w:rsidRPr="00502A3F" w:rsidRDefault="000C69AF" w:rsidP="007676F9">
      <w:pPr>
        <w:rPr>
          <w:rFonts w:ascii="Arial" w:eastAsia="Times New Roman" w:hAnsi="Arial" w:cs="Arial"/>
          <w:color w:val="141712"/>
          <w:kern w:val="0"/>
          <w14:ligatures w14:val="none"/>
        </w:rPr>
      </w:pPr>
      <w:r w:rsidRPr="00502A3F">
        <w:rPr>
          <w:rFonts w:ascii="Arial" w:eastAsia="Times New Roman" w:hAnsi="Arial" w:cs="Arial"/>
          <w:color w:val="000000"/>
          <w:kern w:val="0"/>
          <w:shd w:val="clear" w:color="auto" w:fill="FFFFFF"/>
          <w14:ligatures w14:val="none"/>
        </w:rPr>
        <w:t>This legislation</w:t>
      </w:r>
      <w:r w:rsidR="00805DCF" w:rsidRPr="00502A3F">
        <w:rPr>
          <w:rFonts w:ascii="Arial" w:eastAsia="Times New Roman" w:hAnsi="Arial" w:cs="Arial"/>
          <w:color w:val="000000"/>
          <w:kern w:val="0"/>
          <w:shd w:val="clear" w:color="auto" w:fill="FFFFFF"/>
          <w14:ligatures w14:val="none"/>
        </w:rPr>
        <w:t xml:space="preserve">, consistent with the goals of current CMS initiatives, </w:t>
      </w:r>
      <w:r w:rsidRPr="00502A3F">
        <w:rPr>
          <w:rFonts w:ascii="Arial" w:eastAsia="Times New Roman" w:hAnsi="Arial" w:cs="Arial"/>
          <w:color w:val="000000"/>
          <w:kern w:val="0"/>
          <w:shd w:val="clear" w:color="auto" w:fill="FFFFFF"/>
          <w14:ligatures w14:val="none"/>
        </w:rPr>
        <w:t>reduce</w:t>
      </w:r>
      <w:r w:rsidR="004A021C" w:rsidRPr="00502A3F">
        <w:rPr>
          <w:rFonts w:ascii="Arial" w:eastAsia="Times New Roman" w:hAnsi="Arial" w:cs="Arial"/>
          <w:color w:val="000000"/>
          <w:kern w:val="0"/>
          <w:shd w:val="clear" w:color="auto" w:fill="FFFFFF"/>
          <w14:ligatures w14:val="none"/>
        </w:rPr>
        <w:t>s</w:t>
      </w:r>
      <w:r w:rsidRPr="00502A3F">
        <w:rPr>
          <w:rFonts w:ascii="Arial" w:eastAsia="Times New Roman" w:hAnsi="Arial" w:cs="Arial"/>
          <w:color w:val="000000"/>
          <w:kern w:val="0"/>
          <w:shd w:val="clear" w:color="auto" w:fill="FFFFFF"/>
          <w14:ligatures w14:val="none"/>
        </w:rPr>
        <w:t xml:space="preserve"> costs by </w:t>
      </w:r>
      <w:r w:rsidR="00805DCF" w:rsidRPr="00502A3F">
        <w:rPr>
          <w:rFonts w:ascii="Arial" w:eastAsia="Times New Roman" w:hAnsi="Arial" w:cs="Arial"/>
          <w:color w:val="000000"/>
          <w:kern w:val="0"/>
          <w:shd w:val="clear" w:color="auto" w:fill="FFFFFF"/>
          <w14:ligatures w14:val="none"/>
        </w:rPr>
        <w:t xml:space="preserve">reigning in fraud, </w:t>
      </w:r>
      <w:r w:rsidR="00EA2FB6" w:rsidRPr="00502A3F">
        <w:rPr>
          <w:rFonts w:ascii="Arial" w:eastAsia="Times New Roman" w:hAnsi="Arial" w:cs="Arial"/>
          <w:color w:val="000000"/>
          <w:kern w:val="0"/>
          <w:shd w:val="clear" w:color="auto" w:fill="FFFFFF"/>
          <w14:ligatures w14:val="none"/>
        </w:rPr>
        <w:t>improve</w:t>
      </w:r>
      <w:r w:rsidR="004A021C" w:rsidRPr="00502A3F">
        <w:rPr>
          <w:rFonts w:ascii="Arial" w:eastAsia="Times New Roman" w:hAnsi="Arial" w:cs="Arial"/>
          <w:color w:val="000000"/>
          <w:kern w:val="0"/>
          <w:shd w:val="clear" w:color="auto" w:fill="FFFFFF"/>
          <w14:ligatures w14:val="none"/>
        </w:rPr>
        <w:t>s</w:t>
      </w:r>
      <w:r w:rsidR="00EA2FB6" w:rsidRPr="00502A3F">
        <w:rPr>
          <w:rFonts w:ascii="Arial" w:eastAsia="Times New Roman" w:hAnsi="Arial" w:cs="Arial"/>
          <w:color w:val="000000"/>
          <w:kern w:val="0"/>
          <w:shd w:val="clear" w:color="auto" w:fill="FFFFFF"/>
          <w14:ligatures w14:val="none"/>
        </w:rPr>
        <w:t xml:space="preserve"> efficiency by </w:t>
      </w:r>
      <w:r w:rsidR="00805DCF" w:rsidRPr="00502A3F">
        <w:rPr>
          <w:rFonts w:ascii="Arial" w:eastAsia="Times New Roman" w:hAnsi="Arial" w:cs="Arial"/>
          <w:color w:val="000000"/>
          <w:kern w:val="0"/>
          <w:shd w:val="clear" w:color="auto" w:fill="FFFFFF"/>
          <w14:ligatures w14:val="none"/>
        </w:rPr>
        <w:t xml:space="preserve">including orthotists and prosthetists in the CBP exception and </w:t>
      </w:r>
      <w:r w:rsidR="00EA2FB6" w:rsidRPr="00502A3F">
        <w:rPr>
          <w:rFonts w:ascii="Arial" w:eastAsia="Times New Roman" w:hAnsi="Arial" w:cs="Arial"/>
          <w:color w:val="000000"/>
          <w:kern w:val="0"/>
          <w:shd w:val="clear" w:color="auto" w:fill="FFFFFF"/>
          <w14:ligatures w14:val="none"/>
        </w:rPr>
        <w:t>insure</w:t>
      </w:r>
      <w:r w:rsidR="004A021C" w:rsidRPr="00502A3F">
        <w:rPr>
          <w:rFonts w:ascii="Arial" w:eastAsia="Times New Roman" w:hAnsi="Arial" w:cs="Arial"/>
          <w:color w:val="000000"/>
          <w:kern w:val="0"/>
          <w:shd w:val="clear" w:color="auto" w:fill="FFFFFF"/>
          <w14:ligatures w14:val="none"/>
        </w:rPr>
        <w:t>s</w:t>
      </w:r>
      <w:r w:rsidR="00EA2FB6" w:rsidRPr="00502A3F">
        <w:rPr>
          <w:rFonts w:ascii="Arial" w:eastAsia="Times New Roman" w:hAnsi="Arial" w:cs="Arial"/>
          <w:color w:val="000000"/>
          <w:kern w:val="0"/>
          <w:shd w:val="clear" w:color="auto" w:fill="FFFFFF"/>
          <w14:ligatures w14:val="none"/>
        </w:rPr>
        <w:t xml:space="preserve"> timely access to care and progress toward patients’ functional goals </w:t>
      </w:r>
      <w:r w:rsidR="004A021C" w:rsidRPr="00502A3F">
        <w:rPr>
          <w:rFonts w:ascii="Arial" w:eastAsia="Times New Roman" w:hAnsi="Arial" w:cs="Arial"/>
          <w:color w:val="000000"/>
          <w:kern w:val="0"/>
          <w:shd w:val="clear" w:color="auto" w:fill="FFFFFF"/>
          <w14:ligatures w14:val="none"/>
        </w:rPr>
        <w:t xml:space="preserve">by </w:t>
      </w:r>
      <w:r w:rsidRPr="00502A3F">
        <w:rPr>
          <w:rFonts w:ascii="Arial" w:eastAsia="Times New Roman" w:hAnsi="Arial" w:cs="Arial"/>
          <w:color w:val="000000"/>
          <w:kern w:val="0"/>
          <w:shd w:val="clear" w:color="auto" w:fill="FFFFFF"/>
          <w14:ligatures w14:val="none"/>
        </w:rPr>
        <w:t>allowing replacement determinations to be made by the medical professionals</w:t>
      </w:r>
      <w:r w:rsidR="004A021C" w:rsidRPr="00502A3F">
        <w:rPr>
          <w:rFonts w:ascii="Arial" w:eastAsia="Times New Roman" w:hAnsi="Arial" w:cs="Arial"/>
          <w:color w:val="000000"/>
          <w:kern w:val="0"/>
          <w:shd w:val="clear" w:color="auto" w:fill="FFFFFF"/>
          <w14:ligatures w14:val="none"/>
        </w:rPr>
        <w:t xml:space="preserve"> best positioned through their knowledge base and hands on experience to make those decisions.</w:t>
      </w:r>
    </w:p>
    <w:p w14:paraId="5CB3FEAA" w14:textId="77777777" w:rsidR="00044C91" w:rsidRPr="00502A3F" w:rsidRDefault="00044C91" w:rsidP="00C530EB">
      <w:pPr>
        <w:rPr>
          <w:rFonts w:ascii="Arial" w:eastAsia="Times New Roman" w:hAnsi="Arial" w:cs="Arial"/>
          <w:color w:val="141712"/>
          <w:kern w:val="0"/>
          <w14:ligatures w14:val="none"/>
        </w:rPr>
      </w:pPr>
    </w:p>
    <w:p w14:paraId="7261A854" w14:textId="1F76E18A" w:rsidR="00FD27E0" w:rsidRPr="00502A3F" w:rsidRDefault="00FD27E0" w:rsidP="00FD27E0">
      <w:pPr>
        <w:rPr>
          <w:rFonts w:ascii="Arial" w:eastAsia="Times New Roman" w:hAnsi="Arial" w:cs="Arial"/>
          <w:color w:val="000000"/>
          <w:kern w:val="0"/>
          <w14:ligatures w14:val="none"/>
        </w:rPr>
      </w:pPr>
      <w:r w:rsidRPr="00502A3F">
        <w:rPr>
          <w:rFonts w:ascii="Arial" w:eastAsia="Times New Roman" w:hAnsi="Arial" w:cs="Arial"/>
          <w:color w:val="000000"/>
          <w:kern w:val="0"/>
          <w14:ligatures w14:val="none"/>
        </w:rPr>
        <w:t>I</w:t>
      </w:r>
      <w:r w:rsidR="00805DCF" w:rsidRPr="00502A3F">
        <w:rPr>
          <w:rFonts w:ascii="Arial" w:eastAsia="Times New Roman" w:hAnsi="Arial" w:cs="Arial"/>
          <w:color w:val="000000"/>
          <w:kern w:val="0"/>
          <w14:ligatures w14:val="none"/>
        </w:rPr>
        <w:t>n closing, please consider cosponsoring this important legislation that has the potential to improve access to orthoses that can lead to better healing and function for Medicare beneficiaries</w:t>
      </w:r>
      <w:r w:rsidRPr="00502A3F">
        <w:rPr>
          <w:rFonts w:ascii="Arial" w:eastAsia="Times New Roman" w:hAnsi="Arial" w:cs="Arial"/>
          <w:color w:val="000000"/>
          <w:kern w:val="0"/>
          <w14:ligatures w14:val="none"/>
        </w:rPr>
        <w:t xml:space="preserve"> </w:t>
      </w:r>
      <w:r w:rsidR="00044C91" w:rsidRPr="00502A3F">
        <w:rPr>
          <w:rFonts w:ascii="Arial" w:eastAsia="Times New Roman" w:hAnsi="Arial" w:cs="Arial"/>
          <w:color w:val="000000"/>
          <w:kern w:val="0"/>
          <w14:ligatures w14:val="none"/>
        </w:rPr>
        <w:t xml:space="preserve">in </w:t>
      </w:r>
      <w:r w:rsidR="002E47B1" w:rsidRPr="00502A3F">
        <w:rPr>
          <w:rFonts w:ascii="Arial" w:eastAsia="Times New Roman" w:hAnsi="Arial" w:cs="Arial"/>
          <w:color w:val="FF0000"/>
          <w:kern w:val="0"/>
          <w14:ligatures w14:val="none"/>
        </w:rPr>
        <w:t xml:space="preserve">(your state here) </w:t>
      </w:r>
      <w:r w:rsidRPr="00502A3F">
        <w:rPr>
          <w:rFonts w:ascii="Arial" w:eastAsia="Times New Roman" w:hAnsi="Arial" w:cs="Arial"/>
          <w:color w:val="000000"/>
          <w:kern w:val="0"/>
          <w14:ligatures w14:val="none"/>
        </w:rPr>
        <w:t xml:space="preserve">and </w:t>
      </w:r>
      <w:r w:rsidR="00805DCF" w:rsidRPr="00502A3F">
        <w:rPr>
          <w:rFonts w:ascii="Arial" w:eastAsia="Times New Roman" w:hAnsi="Arial" w:cs="Arial"/>
          <w:color w:val="000000"/>
          <w:kern w:val="0"/>
          <w14:ligatures w14:val="none"/>
        </w:rPr>
        <w:t xml:space="preserve">reduced administrative burden for </w:t>
      </w:r>
      <w:r w:rsidR="00AE4A6F" w:rsidRPr="00502A3F">
        <w:rPr>
          <w:rFonts w:ascii="Arial" w:eastAsia="Times New Roman" w:hAnsi="Arial" w:cs="Arial"/>
          <w:color w:val="000000"/>
          <w:kern w:val="0"/>
          <w14:ligatures w14:val="none"/>
        </w:rPr>
        <w:t xml:space="preserve">the professionals </w:t>
      </w:r>
      <w:r w:rsidRPr="00502A3F">
        <w:rPr>
          <w:rFonts w:ascii="Arial" w:eastAsia="Times New Roman" w:hAnsi="Arial" w:cs="Arial"/>
          <w:color w:val="000000"/>
          <w:kern w:val="0"/>
          <w14:ligatures w14:val="none"/>
        </w:rPr>
        <w:t xml:space="preserve">who care for them </w:t>
      </w:r>
      <w:r w:rsidR="00044C91" w:rsidRPr="00502A3F">
        <w:rPr>
          <w:rFonts w:ascii="Arial" w:eastAsia="Times New Roman" w:hAnsi="Arial" w:cs="Arial"/>
          <w:color w:val="000000"/>
          <w:kern w:val="0"/>
          <w14:ligatures w14:val="none"/>
        </w:rPr>
        <w:t>daily</w:t>
      </w:r>
      <w:r w:rsidRPr="00502A3F">
        <w:rPr>
          <w:rFonts w:ascii="Arial" w:eastAsia="Times New Roman" w:hAnsi="Arial" w:cs="Arial"/>
          <w:color w:val="000000"/>
          <w:kern w:val="0"/>
          <w14:ligatures w14:val="none"/>
        </w:rPr>
        <w:t>.</w:t>
      </w:r>
    </w:p>
    <w:p w14:paraId="4315E0ED" w14:textId="7E489F84" w:rsidR="00FD27E0" w:rsidRPr="00502A3F" w:rsidRDefault="00FD27E0" w:rsidP="00044C91">
      <w:pPr>
        <w:rPr>
          <w:rFonts w:ascii="Arial" w:eastAsia="Times New Roman" w:hAnsi="Arial" w:cs="Arial"/>
          <w:color w:val="000000"/>
          <w:kern w:val="0"/>
          <w14:ligatures w14:val="none"/>
        </w:rPr>
      </w:pPr>
      <w:r w:rsidRPr="00502A3F">
        <w:rPr>
          <w:rFonts w:ascii="Arial" w:eastAsia="Times New Roman" w:hAnsi="Arial" w:cs="Arial"/>
          <w:color w:val="000000"/>
          <w:kern w:val="0"/>
          <w14:ligatures w14:val="none"/>
        </w:rPr>
        <w:br/>
        <w:t>I am happy to be a resource for any questions</w:t>
      </w:r>
      <w:r w:rsidR="00AE4A6F" w:rsidRPr="00502A3F">
        <w:rPr>
          <w:rFonts w:ascii="Arial" w:eastAsia="Times New Roman" w:hAnsi="Arial" w:cs="Arial"/>
          <w:color w:val="000000"/>
          <w:kern w:val="0"/>
          <w14:ligatures w14:val="none"/>
        </w:rPr>
        <w:t xml:space="preserve"> or concerns</w:t>
      </w:r>
      <w:r w:rsidRPr="00502A3F">
        <w:rPr>
          <w:rFonts w:ascii="Arial" w:eastAsia="Times New Roman" w:hAnsi="Arial" w:cs="Arial"/>
          <w:color w:val="000000"/>
          <w:kern w:val="0"/>
          <w14:ligatures w14:val="none"/>
        </w:rPr>
        <w:t xml:space="preserve"> you may have regarding this legislation</w:t>
      </w:r>
      <w:r w:rsidR="00AE4A6F" w:rsidRPr="00502A3F">
        <w:rPr>
          <w:rFonts w:ascii="Arial" w:eastAsia="Times New Roman" w:hAnsi="Arial" w:cs="Arial"/>
          <w:color w:val="000000"/>
          <w:kern w:val="0"/>
          <w14:ligatures w14:val="none"/>
        </w:rPr>
        <w:t>.</w:t>
      </w:r>
      <w:r w:rsidRPr="00502A3F">
        <w:rPr>
          <w:rFonts w:ascii="Arial" w:eastAsia="Times New Roman" w:hAnsi="Arial" w:cs="Arial"/>
          <w:color w:val="000000"/>
          <w:kern w:val="0"/>
          <w14:ligatures w14:val="none"/>
        </w:rPr>
        <w:t xml:space="preserve"> </w:t>
      </w:r>
    </w:p>
    <w:p w14:paraId="0E8683E6" w14:textId="77777777" w:rsidR="000E7173" w:rsidRPr="00502A3F" w:rsidRDefault="000E7173" w:rsidP="00044C91">
      <w:pPr>
        <w:rPr>
          <w:rFonts w:ascii="Arial" w:eastAsia="Times New Roman" w:hAnsi="Arial" w:cs="Arial"/>
          <w:color w:val="000000"/>
          <w:kern w:val="0"/>
          <w14:ligatures w14:val="none"/>
        </w:rPr>
      </w:pPr>
    </w:p>
    <w:p w14:paraId="3962BE3D" w14:textId="77777777" w:rsidR="00FD27E0" w:rsidRPr="00502A3F" w:rsidRDefault="00FD27E0" w:rsidP="00FD27E0">
      <w:pPr>
        <w:rPr>
          <w:rFonts w:ascii="Arial" w:eastAsia="Times New Roman" w:hAnsi="Arial" w:cs="Arial"/>
          <w:color w:val="000000"/>
          <w:kern w:val="0"/>
          <w14:ligatures w14:val="none"/>
        </w:rPr>
      </w:pPr>
      <w:r w:rsidRPr="00502A3F">
        <w:rPr>
          <w:rFonts w:ascii="Arial" w:eastAsia="Times New Roman" w:hAnsi="Arial" w:cs="Arial"/>
          <w:color w:val="000000"/>
          <w:kern w:val="0"/>
          <w14:ligatures w14:val="none"/>
        </w:rPr>
        <w:t>Thank you!</w:t>
      </w:r>
    </w:p>
    <w:p w14:paraId="71C37D99" w14:textId="77777777" w:rsidR="000E7173" w:rsidRPr="00502A3F" w:rsidRDefault="000E7173" w:rsidP="00FD27E0">
      <w:pPr>
        <w:rPr>
          <w:rFonts w:ascii="Arial" w:eastAsia="Times New Roman" w:hAnsi="Arial" w:cs="Arial"/>
          <w:color w:val="000000"/>
          <w:kern w:val="0"/>
          <w14:ligatures w14:val="none"/>
        </w:rPr>
      </w:pPr>
    </w:p>
    <w:p w14:paraId="0236FD27" w14:textId="5CFF4120" w:rsidR="00044C91" w:rsidRPr="00502A3F" w:rsidRDefault="00044C91" w:rsidP="00FD27E0">
      <w:pPr>
        <w:rPr>
          <w:rFonts w:ascii="Arial" w:eastAsia="Times New Roman" w:hAnsi="Arial" w:cs="Arial"/>
          <w:color w:val="FF0000"/>
          <w:kern w:val="0"/>
          <w14:ligatures w14:val="none"/>
        </w:rPr>
      </w:pPr>
      <w:r w:rsidRPr="00502A3F">
        <w:rPr>
          <w:rFonts w:ascii="Arial" w:eastAsia="Times New Roman" w:hAnsi="Arial" w:cs="Arial"/>
          <w:color w:val="FF0000"/>
          <w:kern w:val="0"/>
          <w14:ligatures w14:val="none"/>
        </w:rPr>
        <w:t>Your name</w:t>
      </w:r>
    </w:p>
    <w:p w14:paraId="0A66079D" w14:textId="315F7217" w:rsidR="00044C91" w:rsidRPr="00502A3F" w:rsidRDefault="00044C91" w:rsidP="00FD27E0">
      <w:pPr>
        <w:rPr>
          <w:rFonts w:ascii="Arial" w:eastAsia="Times New Roman" w:hAnsi="Arial" w:cs="Arial"/>
          <w:color w:val="FF0000"/>
          <w:kern w:val="0"/>
          <w14:ligatures w14:val="none"/>
        </w:rPr>
      </w:pPr>
      <w:r w:rsidRPr="00502A3F">
        <w:rPr>
          <w:rFonts w:ascii="Arial" w:eastAsia="Times New Roman" w:hAnsi="Arial" w:cs="Arial"/>
          <w:color w:val="FF0000"/>
          <w:kern w:val="0"/>
          <w14:ligatures w14:val="none"/>
        </w:rPr>
        <w:t>Address</w:t>
      </w:r>
    </w:p>
    <w:p w14:paraId="24F2275F" w14:textId="4B923A48" w:rsidR="00044C91" w:rsidRPr="00502A3F" w:rsidRDefault="00044C91" w:rsidP="00FD27E0">
      <w:pPr>
        <w:rPr>
          <w:rFonts w:ascii="Arial" w:eastAsia="Times New Roman" w:hAnsi="Arial" w:cs="Arial"/>
          <w:color w:val="FF0000"/>
          <w:kern w:val="0"/>
          <w14:ligatures w14:val="none"/>
        </w:rPr>
      </w:pPr>
      <w:r w:rsidRPr="00502A3F">
        <w:rPr>
          <w:rFonts w:ascii="Arial" w:eastAsia="Times New Roman" w:hAnsi="Arial" w:cs="Arial"/>
          <w:color w:val="FF0000"/>
          <w:kern w:val="0"/>
          <w14:ligatures w14:val="none"/>
        </w:rPr>
        <w:t>Phone/email.</w:t>
      </w:r>
    </w:p>
    <w:p w14:paraId="718232E0" w14:textId="77777777" w:rsidR="00817524" w:rsidRPr="00502A3F" w:rsidRDefault="00817524">
      <w:pPr>
        <w:rPr>
          <w:rFonts w:ascii="Arial" w:hAnsi="Arial" w:cs="Arial"/>
        </w:rPr>
      </w:pPr>
    </w:p>
    <w:sectPr w:rsidR="00817524" w:rsidRPr="00502A3F" w:rsidSect="006C0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Demi Bold">
    <w:charset w:val="00"/>
    <w:family w:val="swiss"/>
    <w:pitch w:val="variable"/>
    <w:sig w:usb0="8000002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84"/>
    <w:multiLevelType w:val="multilevel"/>
    <w:tmpl w:val="04090027"/>
    <w:styleLink w:val="Style1"/>
    <w:lvl w:ilvl="0">
      <w:start w:val="1"/>
      <w:numFmt w:val="upperRoman"/>
      <w:lvlText w:val="%1."/>
      <w:lvlJc w:val="left"/>
      <w:pPr>
        <w:ind w:left="0" w:firstLine="0"/>
      </w:pPr>
      <w:rPr>
        <w:rFonts w:ascii="Avenir Next Demi Bold" w:hAnsi="Avenir Next Demi Bold"/>
        <w:b w:val="0"/>
        <w:i w:val="0"/>
        <w:sz w:val="28"/>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12230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E0"/>
    <w:rsid w:val="000106C8"/>
    <w:rsid w:val="000411A9"/>
    <w:rsid w:val="00044C91"/>
    <w:rsid w:val="00091B67"/>
    <w:rsid w:val="000C69AF"/>
    <w:rsid w:val="000D5739"/>
    <w:rsid w:val="000E7173"/>
    <w:rsid w:val="00100083"/>
    <w:rsid w:val="002E47B1"/>
    <w:rsid w:val="003751D4"/>
    <w:rsid w:val="003869E9"/>
    <w:rsid w:val="003E6487"/>
    <w:rsid w:val="00481204"/>
    <w:rsid w:val="004A021C"/>
    <w:rsid w:val="00502A3F"/>
    <w:rsid w:val="00516A80"/>
    <w:rsid w:val="005270C0"/>
    <w:rsid w:val="0056073E"/>
    <w:rsid w:val="0057138B"/>
    <w:rsid w:val="00605996"/>
    <w:rsid w:val="00610E1F"/>
    <w:rsid w:val="006903A8"/>
    <w:rsid w:val="006C0552"/>
    <w:rsid w:val="007155C0"/>
    <w:rsid w:val="00744A2F"/>
    <w:rsid w:val="007676F9"/>
    <w:rsid w:val="007D0E2F"/>
    <w:rsid w:val="007E208A"/>
    <w:rsid w:val="00805DCF"/>
    <w:rsid w:val="00817524"/>
    <w:rsid w:val="008606DD"/>
    <w:rsid w:val="00896089"/>
    <w:rsid w:val="008C7DAB"/>
    <w:rsid w:val="00912366"/>
    <w:rsid w:val="009A6678"/>
    <w:rsid w:val="009F7A5F"/>
    <w:rsid w:val="00AA13A9"/>
    <w:rsid w:val="00AE4A6F"/>
    <w:rsid w:val="00B27B21"/>
    <w:rsid w:val="00BA284F"/>
    <w:rsid w:val="00BC4A6F"/>
    <w:rsid w:val="00C530EB"/>
    <w:rsid w:val="00D423A5"/>
    <w:rsid w:val="00D94453"/>
    <w:rsid w:val="00DC17B4"/>
    <w:rsid w:val="00E87E25"/>
    <w:rsid w:val="00EA2FB6"/>
    <w:rsid w:val="00FD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2EA3"/>
  <w15:chartTrackingRefBased/>
  <w15:docId w15:val="{863DC4B9-4154-6140-AD8D-A71931B4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27B21"/>
    <w:pPr>
      <w:numPr>
        <w:numId w:val="1"/>
      </w:numPr>
    </w:pPr>
  </w:style>
  <w:style w:type="character" w:customStyle="1" w:styleId="apple-converted-space">
    <w:name w:val="apple-converted-space"/>
    <w:basedOn w:val="DefaultParagraphFont"/>
    <w:rsid w:val="00FD2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993143">
      <w:bodyDiv w:val="1"/>
      <w:marLeft w:val="0"/>
      <w:marRight w:val="0"/>
      <w:marTop w:val="0"/>
      <w:marBottom w:val="0"/>
      <w:divBdr>
        <w:top w:val="none" w:sz="0" w:space="0" w:color="auto"/>
        <w:left w:val="none" w:sz="0" w:space="0" w:color="auto"/>
        <w:bottom w:val="none" w:sz="0" w:space="0" w:color="auto"/>
        <w:right w:val="none" w:sz="0" w:space="0" w:color="auto"/>
      </w:divBdr>
      <w:divsChild>
        <w:div w:id="1256865497">
          <w:marLeft w:val="0"/>
          <w:marRight w:val="0"/>
          <w:marTop w:val="0"/>
          <w:marBottom w:val="0"/>
          <w:divBdr>
            <w:top w:val="none" w:sz="0" w:space="0" w:color="auto"/>
            <w:left w:val="none" w:sz="0" w:space="0" w:color="auto"/>
            <w:bottom w:val="none" w:sz="0" w:space="0" w:color="auto"/>
            <w:right w:val="none" w:sz="0" w:space="0" w:color="auto"/>
          </w:divBdr>
        </w:div>
        <w:div w:id="442917503">
          <w:marLeft w:val="0"/>
          <w:marRight w:val="0"/>
          <w:marTop w:val="0"/>
          <w:marBottom w:val="0"/>
          <w:divBdr>
            <w:top w:val="none" w:sz="0" w:space="0" w:color="auto"/>
            <w:left w:val="none" w:sz="0" w:space="0" w:color="auto"/>
            <w:bottom w:val="none" w:sz="0" w:space="0" w:color="auto"/>
            <w:right w:val="none" w:sz="0" w:space="0" w:color="auto"/>
          </w:divBdr>
        </w:div>
        <w:div w:id="1336424071">
          <w:marLeft w:val="0"/>
          <w:marRight w:val="0"/>
          <w:marTop w:val="0"/>
          <w:marBottom w:val="0"/>
          <w:divBdr>
            <w:top w:val="none" w:sz="0" w:space="0" w:color="auto"/>
            <w:left w:val="none" w:sz="0" w:space="0" w:color="auto"/>
            <w:bottom w:val="none" w:sz="0" w:space="0" w:color="auto"/>
            <w:right w:val="none" w:sz="0" w:space="0" w:color="auto"/>
          </w:divBdr>
        </w:div>
        <w:div w:id="2065134857">
          <w:marLeft w:val="0"/>
          <w:marRight w:val="0"/>
          <w:marTop w:val="0"/>
          <w:marBottom w:val="0"/>
          <w:divBdr>
            <w:top w:val="none" w:sz="0" w:space="0" w:color="auto"/>
            <w:left w:val="none" w:sz="0" w:space="0" w:color="auto"/>
            <w:bottom w:val="none" w:sz="0" w:space="0" w:color="auto"/>
            <w:right w:val="none" w:sz="0" w:space="0" w:color="auto"/>
          </w:divBdr>
        </w:div>
        <w:div w:id="18702840">
          <w:marLeft w:val="0"/>
          <w:marRight w:val="0"/>
          <w:marTop w:val="0"/>
          <w:marBottom w:val="0"/>
          <w:divBdr>
            <w:top w:val="none" w:sz="0" w:space="0" w:color="auto"/>
            <w:left w:val="none" w:sz="0" w:space="0" w:color="auto"/>
            <w:bottom w:val="none" w:sz="0" w:space="0" w:color="auto"/>
            <w:right w:val="none" w:sz="0" w:space="0" w:color="auto"/>
          </w:divBdr>
        </w:div>
        <w:div w:id="229846365">
          <w:marLeft w:val="0"/>
          <w:marRight w:val="0"/>
          <w:marTop w:val="0"/>
          <w:marBottom w:val="0"/>
          <w:divBdr>
            <w:top w:val="none" w:sz="0" w:space="0" w:color="auto"/>
            <w:left w:val="none" w:sz="0" w:space="0" w:color="auto"/>
            <w:bottom w:val="none" w:sz="0" w:space="0" w:color="auto"/>
            <w:right w:val="none" w:sz="0" w:space="0" w:color="auto"/>
          </w:divBdr>
        </w:div>
        <w:div w:id="1839496731">
          <w:marLeft w:val="0"/>
          <w:marRight w:val="0"/>
          <w:marTop w:val="0"/>
          <w:marBottom w:val="0"/>
          <w:divBdr>
            <w:top w:val="none" w:sz="0" w:space="0" w:color="auto"/>
            <w:left w:val="none" w:sz="0" w:space="0" w:color="auto"/>
            <w:bottom w:val="none" w:sz="0" w:space="0" w:color="auto"/>
            <w:right w:val="none" w:sz="0" w:space="0" w:color="auto"/>
          </w:divBdr>
        </w:div>
        <w:div w:id="2092503520">
          <w:marLeft w:val="0"/>
          <w:marRight w:val="0"/>
          <w:marTop w:val="0"/>
          <w:marBottom w:val="0"/>
          <w:divBdr>
            <w:top w:val="none" w:sz="0" w:space="0" w:color="auto"/>
            <w:left w:val="none" w:sz="0" w:space="0" w:color="auto"/>
            <w:bottom w:val="none" w:sz="0" w:space="0" w:color="auto"/>
            <w:right w:val="none" w:sz="0" w:space="0" w:color="auto"/>
          </w:divBdr>
        </w:div>
        <w:div w:id="1121995100">
          <w:marLeft w:val="0"/>
          <w:marRight w:val="0"/>
          <w:marTop w:val="0"/>
          <w:marBottom w:val="0"/>
          <w:divBdr>
            <w:top w:val="none" w:sz="0" w:space="0" w:color="auto"/>
            <w:left w:val="none" w:sz="0" w:space="0" w:color="auto"/>
            <w:bottom w:val="none" w:sz="0" w:space="0" w:color="auto"/>
            <w:right w:val="none" w:sz="0" w:space="0" w:color="auto"/>
          </w:divBdr>
          <w:divsChild>
            <w:div w:id="1090928524">
              <w:marLeft w:val="0"/>
              <w:marRight w:val="0"/>
              <w:marTop w:val="0"/>
              <w:marBottom w:val="0"/>
              <w:divBdr>
                <w:top w:val="none" w:sz="0" w:space="0" w:color="auto"/>
                <w:left w:val="none" w:sz="0" w:space="0" w:color="auto"/>
                <w:bottom w:val="none" w:sz="0" w:space="0" w:color="auto"/>
                <w:right w:val="none" w:sz="0" w:space="0" w:color="auto"/>
              </w:divBdr>
            </w:div>
            <w:div w:id="1807578525">
              <w:marLeft w:val="0"/>
              <w:marRight w:val="0"/>
              <w:marTop w:val="0"/>
              <w:marBottom w:val="0"/>
              <w:divBdr>
                <w:top w:val="none" w:sz="0" w:space="0" w:color="auto"/>
                <w:left w:val="none" w:sz="0" w:space="0" w:color="auto"/>
                <w:bottom w:val="none" w:sz="0" w:space="0" w:color="auto"/>
                <w:right w:val="none" w:sz="0" w:space="0" w:color="auto"/>
              </w:divBdr>
            </w:div>
          </w:divsChild>
        </w:div>
        <w:div w:id="1538852349">
          <w:marLeft w:val="0"/>
          <w:marRight w:val="0"/>
          <w:marTop w:val="0"/>
          <w:marBottom w:val="0"/>
          <w:divBdr>
            <w:top w:val="none" w:sz="0" w:space="0" w:color="auto"/>
            <w:left w:val="none" w:sz="0" w:space="0" w:color="auto"/>
            <w:bottom w:val="none" w:sz="0" w:space="0" w:color="auto"/>
            <w:right w:val="none" w:sz="0" w:space="0" w:color="auto"/>
          </w:divBdr>
        </w:div>
        <w:div w:id="1074621305">
          <w:marLeft w:val="0"/>
          <w:marRight w:val="0"/>
          <w:marTop w:val="0"/>
          <w:marBottom w:val="0"/>
          <w:divBdr>
            <w:top w:val="none" w:sz="0" w:space="0" w:color="auto"/>
            <w:left w:val="none" w:sz="0" w:space="0" w:color="auto"/>
            <w:bottom w:val="none" w:sz="0" w:space="0" w:color="auto"/>
            <w:right w:val="none" w:sz="0" w:space="0" w:color="auto"/>
          </w:divBdr>
        </w:div>
        <w:div w:id="475952225">
          <w:marLeft w:val="0"/>
          <w:marRight w:val="0"/>
          <w:marTop w:val="0"/>
          <w:marBottom w:val="0"/>
          <w:divBdr>
            <w:top w:val="none" w:sz="0" w:space="0" w:color="auto"/>
            <w:left w:val="none" w:sz="0" w:space="0" w:color="auto"/>
            <w:bottom w:val="none" w:sz="0" w:space="0" w:color="auto"/>
            <w:right w:val="none" w:sz="0" w:space="0" w:color="auto"/>
          </w:divBdr>
        </w:div>
        <w:div w:id="1311516522">
          <w:marLeft w:val="0"/>
          <w:marRight w:val="0"/>
          <w:marTop w:val="0"/>
          <w:marBottom w:val="0"/>
          <w:divBdr>
            <w:top w:val="none" w:sz="0" w:space="0" w:color="auto"/>
            <w:left w:val="none" w:sz="0" w:space="0" w:color="auto"/>
            <w:bottom w:val="none" w:sz="0" w:space="0" w:color="auto"/>
            <w:right w:val="none" w:sz="0" w:space="0" w:color="auto"/>
          </w:divBdr>
        </w:div>
        <w:div w:id="694694644">
          <w:marLeft w:val="0"/>
          <w:marRight w:val="0"/>
          <w:marTop w:val="0"/>
          <w:marBottom w:val="0"/>
          <w:divBdr>
            <w:top w:val="none" w:sz="0" w:space="0" w:color="auto"/>
            <w:left w:val="none" w:sz="0" w:space="0" w:color="auto"/>
            <w:bottom w:val="none" w:sz="0" w:space="0" w:color="auto"/>
            <w:right w:val="none" w:sz="0" w:space="0" w:color="auto"/>
          </w:divBdr>
        </w:div>
        <w:div w:id="1203861096">
          <w:marLeft w:val="0"/>
          <w:marRight w:val="0"/>
          <w:marTop w:val="0"/>
          <w:marBottom w:val="0"/>
          <w:divBdr>
            <w:top w:val="none" w:sz="0" w:space="0" w:color="auto"/>
            <w:left w:val="none" w:sz="0" w:space="0" w:color="auto"/>
            <w:bottom w:val="none" w:sz="0" w:space="0" w:color="auto"/>
            <w:right w:val="none" w:sz="0" w:space="0" w:color="auto"/>
          </w:divBdr>
        </w:div>
        <w:div w:id="222181248">
          <w:marLeft w:val="0"/>
          <w:marRight w:val="0"/>
          <w:marTop w:val="0"/>
          <w:marBottom w:val="0"/>
          <w:divBdr>
            <w:top w:val="none" w:sz="0" w:space="0" w:color="auto"/>
            <w:left w:val="none" w:sz="0" w:space="0" w:color="auto"/>
            <w:bottom w:val="none" w:sz="0" w:space="0" w:color="auto"/>
            <w:right w:val="none" w:sz="0" w:space="0" w:color="auto"/>
          </w:divBdr>
        </w:div>
        <w:div w:id="1373070379">
          <w:marLeft w:val="0"/>
          <w:marRight w:val="0"/>
          <w:marTop w:val="0"/>
          <w:marBottom w:val="0"/>
          <w:divBdr>
            <w:top w:val="none" w:sz="0" w:space="0" w:color="auto"/>
            <w:left w:val="none" w:sz="0" w:space="0" w:color="auto"/>
            <w:bottom w:val="none" w:sz="0" w:space="0" w:color="auto"/>
            <w:right w:val="none" w:sz="0" w:space="0" w:color="auto"/>
          </w:divBdr>
        </w:div>
        <w:div w:id="1803037787">
          <w:marLeft w:val="0"/>
          <w:marRight w:val="0"/>
          <w:marTop w:val="0"/>
          <w:marBottom w:val="0"/>
          <w:divBdr>
            <w:top w:val="none" w:sz="0" w:space="0" w:color="auto"/>
            <w:left w:val="none" w:sz="0" w:space="0" w:color="auto"/>
            <w:bottom w:val="none" w:sz="0" w:space="0" w:color="auto"/>
            <w:right w:val="none" w:sz="0" w:space="0" w:color="auto"/>
          </w:divBdr>
        </w:div>
        <w:div w:id="572929595">
          <w:marLeft w:val="0"/>
          <w:marRight w:val="0"/>
          <w:marTop w:val="0"/>
          <w:marBottom w:val="0"/>
          <w:divBdr>
            <w:top w:val="none" w:sz="0" w:space="0" w:color="auto"/>
            <w:left w:val="none" w:sz="0" w:space="0" w:color="auto"/>
            <w:bottom w:val="none" w:sz="0" w:space="0" w:color="auto"/>
            <w:right w:val="none" w:sz="0" w:space="0" w:color="auto"/>
          </w:divBdr>
        </w:div>
        <w:div w:id="68312950">
          <w:marLeft w:val="0"/>
          <w:marRight w:val="0"/>
          <w:marTop w:val="0"/>
          <w:marBottom w:val="0"/>
          <w:divBdr>
            <w:top w:val="none" w:sz="0" w:space="0" w:color="auto"/>
            <w:left w:val="none" w:sz="0" w:space="0" w:color="auto"/>
            <w:bottom w:val="none" w:sz="0" w:space="0" w:color="auto"/>
            <w:right w:val="none" w:sz="0" w:space="0" w:color="auto"/>
          </w:divBdr>
        </w:div>
        <w:div w:id="1761488471">
          <w:marLeft w:val="0"/>
          <w:marRight w:val="0"/>
          <w:marTop w:val="0"/>
          <w:marBottom w:val="0"/>
          <w:divBdr>
            <w:top w:val="none" w:sz="0" w:space="0" w:color="auto"/>
            <w:left w:val="none" w:sz="0" w:space="0" w:color="auto"/>
            <w:bottom w:val="none" w:sz="0" w:space="0" w:color="auto"/>
            <w:right w:val="none" w:sz="0" w:space="0" w:color="auto"/>
          </w:divBdr>
        </w:div>
        <w:div w:id="926379096">
          <w:marLeft w:val="0"/>
          <w:marRight w:val="0"/>
          <w:marTop w:val="0"/>
          <w:marBottom w:val="0"/>
          <w:divBdr>
            <w:top w:val="none" w:sz="0" w:space="0" w:color="auto"/>
            <w:left w:val="none" w:sz="0" w:space="0" w:color="auto"/>
            <w:bottom w:val="none" w:sz="0" w:space="0" w:color="auto"/>
            <w:right w:val="none" w:sz="0" w:space="0" w:color="auto"/>
          </w:divBdr>
          <w:divsChild>
            <w:div w:id="1668482959">
              <w:marLeft w:val="0"/>
              <w:marRight w:val="0"/>
              <w:marTop w:val="0"/>
              <w:marBottom w:val="0"/>
              <w:divBdr>
                <w:top w:val="none" w:sz="0" w:space="0" w:color="auto"/>
                <w:left w:val="none" w:sz="0" w:space="0" w:color="auto"/>
                <w:bottom w:val="none" w:sz="0" w:space="0" w:color="auto"/>
                <w:right w:val="none" w:sz="0" w:space="0" w:color="auto"/>
              </w:divBdr>
            </w:div>
            <w:div w:id="46029004">
              <w:marLeft w:val="0"/>
              <w:marRight w:val="0"/>
              <w:marTop w:val="0"/>
              <w:marBottom w:val="0"/>
              <w:divBdr>
                <w:top w:val="none" w:sz="0" w:space="0" w:color="auto"/>
                <w:left w:val="none" w:sz="0" w:space="0" w:color="auto"/>
                <w:bottom w:val="none" w:sz="0" w:space="0" w:color="auto"/>
                <w:right w:val="none" w:sz="0" w:space="0" w:color="auto"/>
              </w:divBdr>
            </w:div>
            <w:div w:id="673457349">
              <w:marLeft w:val="0"/>
              <w:marRight w:val="0"/>
              <w:marTop w:val="0"/>
              <w:marBottom w:val="0"/>
              <w:divBdr>
                <w:top w:val="none" w:sz="0" w:space="0" w:color="auto"/>
                <w:left w:val="none" w:sz="0" w:space="0" w:color="auto"/>
                <w:bottom w:val="none" w:sz="0" w:space="0" w:color="auto"/>
                <w:right w:val="none" w:sz="0" w:space="0" w:color="auto"/>
              </w:divBdr>
            </w:div>
            <w:div w:id="708840093">
              <w:marLeft w:val="0"/>
              <w:marRight w:val="0"/>
              <w:marTop w:val="0"/>
              <w:marBottom w:val="0"/>
              <w:divBdr>
                <w:top w:val="none" w:sz="0" w:space="0" w:color="auto"/>
                <w:left w:val="none" w:sz="0" w:space="0" w:color="auto"/>
                <w:bottom w:val="none" w:sz="0" w:space="0" w:color="auto"/>
                <w:right w:val="none" w:sz="0" w:space="0" w:color="auto"/>
              </w:divBdr>
            </w:div>
            <w:div w:id="836963089">
              <w:marLeft w:val="0"/>
              <w:marRight w:val="0"/>
              <w:marTop w:val="0"/>
              <w:marBottom w:val="0"/>
              <w:divBdr>
                <w:top w:val="none" w:sz="0" w:space="0" w:color="auto"/>
                <w:left w:val="none" w:sz="0" w:space="0" w:color="auto"/>
                <w:bottom w:val="none" w:sz="0" w:space="0" w:color="auto"/>
                <w:right w:val="none" w:sz="0" w:space="0" w:color="auto"/>
              </w:divBdr>
            </w:div>
            <w:div w:id="336034762">
              <w:marLeft w:val="0"/>
              <w:marRight w:val="0"/>
              <w:marTop w:val="0"/>
              <w:marBottom w:val="0"/>
              <w:divBdr>
                <w:top w:val="none" w:sz="0" w:space="0" w:color="auto"/>
                <w:left w:val="none" w:sz="0" w:space="0" w:color="auto"/>
                <w:bottom w:val="none" w:sz="0" w:space="0" w:color="auto"/>
                <w:right w:val="none" w:sz="0" w:space="0" w:color="auto"/>
              </w:divBdr>
            </w:div>
            <w:div w:id="851840903">
              <w:marLeft w:val="0"/>
              <w:marRight w:val="0"/>
              <w:marTop w:val="0"/>
              <w:marBottom w:val="0"/>
              <w:divBdr>
                <w:top w:val="none" w:sz="0" w:space="0" w:color="auto"/>
                <w:left w:val="none" w:sz="0" w:space="0" w:color="auto"/>
                <w:bottom w:val="none" w:sz="0" w:space="0" w:color="auto"/>
                <w:right w:val="none" w:sz="0" w:space="0" w:color="auto"/>
              </w:divBdr>
            </w:div>
          </w:divsChild>
        </w:div>
        <w:div w:id="455367947">
          <w:marLeft w:val="0"/>
          <w:marRight w:val="0"/>
          <w:marTop w:val="0"/>
          <w:marBottom w:val="0"/>
          <w:divBdr>
            <w:top w:val="none" w:sz="0" w:space="0" w:color="auto"/>
            <w:left w:val="none" w:sz="0" w:space="0" w:color="auto"/>
            <w:bottom w:val="none" w:sz="0" w:space="0" w:color="auto"/>
            <w:right w:val="none" w:sz="0" w:space="0" w:color="auto"/>
          </w:divBdr>
        </w:div>
        <w:div w:id="335881561">
          <w:marLeft w:val="0"/>
          <w:marRight w:val="0"/>
          <w:marTop w:val="0"/>
          <w:marBottom w:val="0"/>
          <w:divBdr>
            <w:top w:val="none" w:sz="0" w:space="0" w:color="auto"/>
            <w:left w:val="none" w:sz="0" w:space="0" w:color="auto"/>
            <w:bottom w:val="none" w:sz="0" w:space="0" w:color="auto"/>
            <w:right w:val="none" w:sz="0" w:space="0" w:color="auto"/>
          </w:divBdr>
        </w:div>
        <w:div w:id="1316103793">
          <w:marLeft w:val="0"/>
          <w:marRight w:val="0"/>
          <w:marTop w:val="0"/>
          <w:marBottom w:val="0"/>
          <w:divBdr>
            <w:top w:val="none" w:sz="0" w:space="0" w:color="auto"/>
            <w:left w:val="none" w:sz="0" w:space="0" w:color="auto"/>
            <w:bottom w:val="none" w:sz="0" w:space="0" w:color="auto"/>
            <w:right w:val="none" w:sz="0" w:space="0" w:color="auto"/>
          </w:divBdr>
        </w:div>
        <w:div w:id="1496916890">
          <w:marLeft w:val="0"/>
          <w:marRight w:val="0"/>
          <w:marTop w:val="0"/>
          <w:marBottom w:val="0"/>
          <w:divBdr>
            <w:top w:val="none" w:sz="0" w:space="0" w:color="auto"/>
            <w:left w:val="none" w:sz="0" w:space="0" w:color="auto"/>
            <w:bottom w:val="none" w:sz="0" w:space="0" w:color="auto"/>
            <w:right w:val="none" w:sz="0" w:space="0" w:color="auto"/>
          </w:divBdr>
        </w:div>
        <w:div w:id="1414863678">
          <w:marLeft w:val="0"/>
          <w:marRight w:val="0"/>
          <w:marTop w:val="0"/>
          <w:marBottom w:val="0"/>
          <w:divBdr>
            <w:top w:val="none" w:sz="0" w:space="0" w:color="auto"/>
            <w:left w:val="none" w:sz="0" w:space="0" w:color="auto"/>
            <w:bottom w:val="none" w:sz="0" w:space="0" w:color="auto"/>
            <w:right w:val="none" w:sz="0" w:space="0" w:color="auto"/>
          </w:divBdr>
        </w:div>
        <w:div w:id="618336126">
          <w:marLeft w:val="0"/>
          <w:marRight w:val="0"/>
          <w:marTop w:val="0"/>
          <w:marBottom w:val="0"/>
          <w:divBdr>
            <w:top w:val="none" w:sz="0" w:space="0" w:color="auto"/>
            <w:left w:val="none" w:sz="0" w:space="0" w:color="auto"/>
            <w:bottom w:val="none" w:sz="0" w:space="0" w:color="auto"/>
            <w:right w:val="none" w:sz="0" w:space="0" w:color="auto"/>
          </w:divBdr>
        </w:div>
        <w:div w:id="1858960882">
          <w:marLeft w:val="0"/>
          <w:marRight w:val="0"/>
          <w:marTop w:val="0"/>
          <w:marBottom w:val="0"/>
          <w:divBdr>
            <w:top w:val="none" w:sz="0" w:space="0" w:color="auto"/>
            <w:left w:val="none" w:sz="0" w:space="0" w:color="auto"/>
            <w:bottom w:val="none" w:sz="0" w:space="0" w:color="auto"/>
            <w:right w:val="none" w:sz="0" w:space="0" w:color="auto"/>
          </w:divBdr>
        </w:div>
        <w:div w:id="1747923819">
          <w:marLeft w:val="0"/>
          <w:marRight w:val="0"/>
          <w:marTop w:val="0"/>
          <w:marBottom w:val="0"/>
          <w:divBdr>
            <w:top w:val="none" w:sz="0" w:space="0" w:color="auto"/>
            <w:left w:val="none" w:sz="0" w:space="0" w:color="auto"/>
            <w:bottom w:val="none" w:sz="0" w:space="0" w:color="auto"/>
            <w:right w:val="none" w:sz="0" w:space="0" w:color="auto"/>
          </w:divBdr>
        </w:div>
        <w:div w:id="389499351">
          <w:marLeft w:val="0"/>
          <w:marRight w:val="0"/>
          <w:marTop w:val="0"/>
          <w:marBottom w:val="0"/>
          <w:divBdr>
            <w:top w:val="none" w:sz="0" w:space="0" w:color="auto"/>
            <w:left w:val="none" w:sz="0" w:space="0" w:color="auto"/>
            <w:bottom w:val="none" w:sz="0" w:space="0" w:color="auto"/>
            <w:right w:val="none" w:sz="0" w:space="0" w:color="auto"/>
          </w:divBdr>
        </w:div>
        <w:div w:id="1738354937">
          <w:marLeft w:val="0"/>
          <w:marRight w:val="0"/>
          <w:marTop w:val="0"/>
          <w:marBottom w:val="0"/>
          <w:divBdr>
            <w:top w:val="none" w:sz="0" w:space="0" w:color="auto"/>
            <w:left w:val="none" w:sz="0" w:space="0" w:color="auto"/>
            <w:bottom w:val="none" w:sz="0" w:space="0" w:color="auto"/>
            <w:right w:val="none" w:sz="0" w:space="0" w:color="auto"/>
          </w:divBdr>
        </w:div>
        <w:div w:id="1605848042">
          <w:marLeft w:val="0"/>
          <w:marRight w:val="0"/>
          <w:marTop w:val="0"/>
          <w:marBottom w:val="0"/>
          <w:divBdr>
            <w:top w:val="none" w:sz="0" w:space="0" w:color="auto"/>
            <w:left w:val="none" w:sz="0" w:space="0" w:color="auto"/>
            <w:bottom w:val="none" w:sz="0" w:space="0" w:color="auto"/>
            <w:right w:val="none" w:sz="0" w:space="0" w:color="auto"/>
          </w:divBdr>
        </w:div>
        <w:div w:id="2053066381">
          <w:marLeft w:val="0"/>
          <w:marRight w:val="0"/>
          <w:marTop w:val="0"/>
          <w:marBottom w:val="0"/>
          <w:divBdr>
            <w:top w:val="none" w:sz="0" w:space="0" w:color="auto"/>
            <w:left w:val="none" w:sz="0" w:space="0" w:color="auto"/>
            <w:bottom w:val="none" w:sz="0" w:space="0" w:color="auto"/>
            <w:right w:val="none" w:sz="0" w:space="0" w:color="auto"/>
          </w:divBdr>
        </w:div>
        <w:div w:id="57817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Lawrence</dc:creator>
  <cp:keywords/>
  <dc:description/>
  <cp:lastModifiedBy>Mitchell Steinberg</cp:lastModifiedBy>
  <cp:revision>2</cp:revision>
  <dcterms:created xsi:type="dcterms:W3CDTF">2026-03-02T20:18:00Z</dcterms:created>
  <dcterms:modified xsi:type="dcterms:W3CDTF">2026-03-02T20:18:00Z</dcterms:modified>
</cp:coreProperties>
</file>